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A0" w:rsidRPr="00954602" w:rsidRDefault="001A7EA0" w:rsidP="001A7EA0">
      <w:pPr>
        <w:ind w:right="283"/>
        <w:rPr>
          <w:rFonts w:ascii="黑体" w:eastAsia="黑体" w:hAnsi="黑体"/>
          <w:sz w:val="32"/>
          <w:szCs w:val="32"/>
        </w:rPr>
      </w:pPr>
      <w:r w:rsidRPr="00954602">
        <w:rPr>
          <w:rFonts w:ascii="黑体" w:eastAsia="黑体" w:hAnsi="黑体" w:hint="eastAsia"/>
          <w:sz w:val="32"/>
          <w:szCs w:val="32"/>
        </w:rPr>
        <w:t>附件</w:t>
      </w:r>
      <w:r w:rsidR="00B118C6" w:rsidRPr="00954602">
        <w:rPr>
          <w:rFonts w:ascii="黑体" w:eastAsia="黑体" w:hAnsi="黑体" w:hint="eastAsia"/>
          <w:sz w:val="32"/>
          <w:szCs w:val="32"/>
        </w:rPr>
        <w:t>1</w:t>
      </w:r>
    </w:p>
    <w:p w:rsidR="001A7EA0" w:rsidRPr="00954602" w:rsidRDefault="001A7EA0" w:rsidP="001A7EA0">
      <w:pPr>
        <w:ind w:right="283" w:firstLineChars="50" w:firstLine="156"/>
        <w:rPr>
          <w:rFonts w:ascii="仿宋_GB2312"/>
        </w:rPr>
      </w:pPr>
    </w:p>
    <w:p w:rsidR="007A5DB8" w:rsidRDefault="007A5DB8" w:rsidP="007A5DB8">
      <w:pPr>
        <w:widowControl/>
        <w:shd w:val="clear" w:color="auto" w:fill="FFFFFF"/>
        <w:spacing w:line="300" w:lineRule="auto"/>
        <w:jc w:val="center"/>
        <w:rPr>
          <w:rFonts w:ascii="方正小标宋简体" w:eastAsia="方正小标宋简体" w:hAnsi="黑体" w:cs="宋体"/>
          <w:bCs/>
          <w:color w:val="333333"/>
          <w:kern w:val="0"/>
          <w:sz w:val="44"/>
          <w:szCs w:val="44"/>
        </w:rPr>
      </w:pPr>
      <w:r w:rsidRPr="007A5DB8">
        <w:rPr>
          <w:rFonts w:ascii="方正小标宋简体" w:eastAsia="方正小标宋简体" w:hAnsi="黑体" w:cs="宋体" w:hint="eastAsia"/>
          <w:bCs/>
          <w:color w:val="333333"/>
          <w:kern w:val="0"/>
          <w:sz w:val="44"/>
          <w:szCs w:val="44"/>
        </w:rPr>
        <w:t>财政部云南监管局</w:t>
      </w:r>
      <w:bookmarkStart w:id="0" w:name="_GoBack"/>
      <w:bookmarkEnd w:id="0"/>
    </w:p>
    <w:p w:rsidR="007A5DB8" w:rsidRPr="007A5DB8" w:rsidRDefault="007A5DB8" w:rsidP="007A5DB8">
      <w:pPr>
        <w:widowControl/>
        <w:shd w:val="clear" w:color="auto" w:fill="FFFFFF"/>
        <w:spacing w:line="300" w:lineRule="auto"/>
        <w:jc w:val="center"/>
        <w:rPr>
          <w:rFonts w:ascii="方正小标宋简体" w:eastAsia="方正小标宋简体" w:hAnsi="黑体" w:cs="宋体"/>
          <w:bCs/>
          <w:color w:val="333333"/>
          <w:kern w:val="0"/>
          <w:sz w:val="44"/>
          <w:szCs w:val="44"/>
        </w:rPr>
      </w:pPr>
      <w:r w:rsidRPr="007A5DB8">
        <w:rPr>
          <w:rFonts w:ascii="方正小标宋简体" w:eastAsia="方正小标宋简体" w:hAnsi="黑体" w:cs="宋体" w:hint="eastAsia"/>
          <w:bCs/>
          <w:color w:val="333333"/>
          <w:kern w:val="0"/>
          <w:sz w:val="44"/>
          <w:szCs w:val="44"/>
        </w:rPr>
        <w:t>“寻标对标达标创标”活动实施方案</w:t>
      </w:r>
    </w:p>
    <w:p w:rsidR="007A5DB8" w:rsidRPr="00094D3E" w:rsidRDefault="007A5DB8" w:rsidP="007A5DB8">
      <w:pPr>
        <w:widowControl/>
        <w:shd w:val="clear" w:color="auto" w:fill="FFFFFF"/>
        <w:spacing w:line="360" w:lineRule="auto"/>
        <w:ind w:firstLineChars="200" w:firstLine="904"/>
        <w:contextualSpacing/>
        <w:jc w:val="center"/>
        <w:rPr>
          <w:rFonts w:ascii="黑体" w:eastAsia="黑体" w:hAnsi="黑体" w:cs="宋体"/>
          <w:color w:val="333333"/>
          <w:kern w:val="0"/>
          <w:sz w:val="44"/>
          <w:szCs w:val="44"/>
        </w:rPr>
      </w:pPr>
    </w:p>
    <w:p w:rsidR="007A5DB8" w:rsidRPr="007A5DB8" w:rsidRDefault="007A5DB8" w:rsidP="007A5DB8">
      <w:pPr>
        <w:widowControl/>
        <w:shd w:val="clear" w:color="auto" w:fill="FFFFFF"/>
        <w:spacing w:line="360" w:lineRule="auto"/>
        <w:ind w:firstLineChars="200" w:firstLine="664"/>
        <w:jc w:val="left"/>
        <w:rPr>
          <w:rFonts w:ascii="仿宋_GB2312" w:cs="宋体"/>
          <w:kern w:val="0"/>
          <w:sz w:val="32"/>
          <w:szCs w:val="32"/>
        </w:rPr>
      </w:pPr>
      <w:r w:rsidRPr="007A5DB8">
        <w:rPr>
          <w:rFonts w:ascii="仿宋_GB2312" w:cs="宋体" w:hint="eastAsia"/>
          <w:kern w:val="0"/>
          <w:sz w:val="32"/>
          <w:szCs w:val="32"/>
        </w:rPr>
        <w:t>根据省直机关工委《关于深入推进省直机关“寻标对标达标创标”行动的实施方案》要求，为推动我局“争创一流、比学赶超、奋勇争先”具体化、项目化、实体化，开展好“寻标对标达标创标”（以下简称“四标”）行动，现制定如下实施方案。</w:t>
      </w:r>
    </w:p>
    <w:p w:rsidR="007A5DB8" w:rsidRPr="001340CC" w:rsidRDefault="007A5DB8" w:rsidP="007A5DB8">
      <w:pPr>
        <w:widowControl/>
        <w:shd w:val="clear" w:color="auto" w:fill="FFFFFF"/>
        <w:spacing w:line="360" w:lineRule="auto"/>
        <w:ind w:firstLineChars="200" w:firstLine="664"/>
        <w:jc w:val="left"/>
        <w:rPr>
          <w:rFonts w:ascii="黑体" w:eastAsia="黑体" w:hAnsi="黑体" w:cs="宋体"/>
          <w:kern w:val="0"/>
          <w:sz w:val="32"/>
          <w:szCs w:val="32"/>
        </w:rPr>
      </w:pPr>
      <w:r w:rsidRPr="001340CC">
        <w:rPr>
          <w:rFonts w:ascii="黑体" w:eastAsia="黑体" w:hAnsi="黑体" w:cs="宋体" w:hint="eastAsia"/>
          <w:kern w:val="0"/>
          <w:sz w:val="32"/>
          <w:szCs w:val="32"/>
        </w:rPr>
        <w:t>一、目标要求</w:t>
      </w:r>
    </w:p>
    <w:p w:rsidR="007A5DB8" w:rsidRPr="007A5DB8" w:rsidRDefault="007A5DB8" w:rsidP="007A5DB8">
      <w:pPr>
        <w:spacing w:line="360" w:lineRule="auto"/>
        <w:ind w:firstLineChars="200" w:firstLine="664"/>
        <w:jc w:val="left"/>
        <w:rPr>
          <w:rFonts w:ascii="仿宋_GB2312" w:cs="宋体"/>
          <w:kern w:val="0"/>
          <w:sz w:val="32"/>
          <w:szCs w:val="32"/>
        </w:rPr>
      </w:pPr>
      <w:r w:rsidRPr="007A5DB8">
        <w:rPr>
          <w:rFonts w:ascii="仿宋_GB2312" w:cs="宋体" w:hint="eastAsia"/>
          <w:kern w:val="0"/>
          <w:sz w:val="32"/>
          <w:szCs w:val="32"/>
        </w:rPr>
        <w:t>坚持以习近平新时代中国特色社会主义思想为指导，认真学习贯彻党的十九大和十九届二中、三中、四中全会精神，增强“四个意识”、坚定“四个自信”、做到“两个维护”，通过“四标”行动，</w:t>
      </w:r>
      <w:r w:rsidRPr="007A5DB8">
        <w:rPr>
          <w:rFonts w:ascii="仿宋_GB2312" w:hint="eastAsia"/>
          <w:sz w:val="32"/>
          <w:szCs w:val="32"/>
        </w:rPr>
        <w:t>看齐标杆，审视差距，</w:t>
      </w:r>
      <w:r w:rsidRPr="007A5DB8">
        <w:rPr>
          <w:rFonts w:ascii="仿宋_GB2312" w:cs="宋体" w:hint="eastAsia"/>
          <w:kern w:val="0"/>
          <w:sz w:val="32"/>
          <w:szCs w:val="32"/>
        </w:rPr>
        <w:t>制定赶超措施，加快赶超步伐，更好贯彻落</w:t>
      </w:r>
      <w:proofErr w:type="gramStart"/>
      <w:r w:rsidRPr="007A5DB8">
        <w:rPr>
          <w:rFonts w:ascii="仿宋_GB2312" w:cs="宋体" w:hint="eastAsia"/>
          <w:kern w:val="0"/>
          <w:sz w:val="32"/>
          <w:szCs w:val="32"/>
        </w:rPr>
        <w:t>实习近</w:t>
      </w:r>
      <w:proofErr w:type="gramEnd"/>
      <w:r w:rsidRPr="007A5DB8">
        <w:rPr>
          <w:rFonts w:ascii="仿宋_GB2312" w:cs="宋体" w:hint="eastAsia"/>
          <w:kern w:val="0"/>
          <w:sz w:val="32"/>
          <w:szCs w:val="32"/>
        </w:rPr>
        <w:t>平总书记考察云南讲话精神，推动中央决策部署以及财政部、省委省政府工作要求落实落地，着力激发干部队伍干事创业精气神，提升我局工作质量，推动相关工作在全国有影响、整体上台阶。</w:t>
      </w:r>
    </w:p>
    <w:p w:rsidR="007A5DB8" w:rsidRPr="001340CC" w:rsidRDefault="007A5DB8" w:rsidP="007A5DB8">
      <w:pPr>
        <w:widowControl/>
        <w:shd w:val="clear" w:color="auto" w:fill="FFFFFF"/>
        <w:spacing w:line="360" w:lineRule="auto"/>
        <w:ind w:firstLineChars="200" w:firstLine="664"/>
        <w:jc w:val="left"/>
        <w:rPr>
          <w:rFonts w:ascii="黑体" w:eastAsia="黑体" w:hAnsi="黑体" w:cs="宋体"/>
          <w:kern w:val="0"/>
          <w:sz w:val="32"/>
          <w:szCs w:val="32"/>
        </w:rPr>
      </w:pPr>
      <w:r w:rsidRPr="001340CC">
        <w:rPr>
          <w:rFonts w:ascii="黑体" w:eastAsia="黑体" w:hAnsi="黑体" w:cs="宋体" w:hint="eastAsia"/>
          <w:kern w:val="0"/>
          <w:sz w:val="32"/>
          <w:szCs w:val="32"/>
        </w:rPr>
        <w:lastRenderedPageBreak/>
        <w:t>二、活动内容</w:t>
      </w:r>
    </w:p>
    <w:p w:rsidR="007A5DB8" w:rsidRPr="001340CC" w:rsidRDefault="007A5DB8" w:rsidP="007A5DB8">
      <w:pPr>
        <w:spacing w:line="360" w:lineRule="auto"/>
        <w:ind w:firstLineChars="200" w:firstLine="664"/>
        <w:jc w:val="left"/>
        <w:rPr>
          <w:rFonts w:ascii="楷体_GB2312" w:eastAsia="楷体_GB2312" w:cs="宋体"/>
          <w:kern w:val="0"/>
          <w:sz w:val="32"/>
          <w:szCs w:val="32"/>
        </w:rPr>
      </w:pPr>
      <w:r w:rsidRPr="001340CC">
        <w:rPr>
          <w:rFonts w:ascii="楷体_GB2312" w:eastAsia="楷体_GB2312" w:cs="宋体" w:hint="eastAsia"/>
          <w:kern w:val="0"/>
          <w:sz w:val="32"/>
          <w:szCs w:val="32"/>
        </w:rPr>
        <w:t>（一）学习标杆</w:t>
      </w:r>
    </w:p>
    <w:p w:rsidR="007A5DB8" w:rsidRPr="007A5DB8" w:rsidRDefault="007A5DB8" w:rsidP="007A5DB8">
      <w:pPr>
        <w:spacing w:line="360" w:lineRule="auto"/>
        <w:ind w:firstLineChars="200" w:firstLine="664"/>
        <w:jc w:val="left"/>
        <w:rPr>
          <w:rFonts w:ascii="仿宋_GB2312"/>
          <w:sz w:val="32"/>
          <w:szCs w:val="32"/>
        </w:rPr>
      </w:pPr>
      <w:r w:rsidRPr="007A5DB8">
        <w:rPr>
          <w:rFonts w:ascii="仿宋_GB2312" w:hint="eastAsia"/>
          <w:sz w:val="32"/>
          <w:szCs w:val="32"/>
        </w:rPr>
        <w:t>近年来，在财政部党组和云南省委的正确领导下，我局机关党建、业务工作、内部管理均取得了较好成效。经认真分析，我局目前存在的突出问题是信息材料、调研报告等高度不够、深度有限、质量不高。高质量信息的背后反映的是高的政治站位和强的工作能力，需要比较深厚的综合文字能力。财政部办公厅向我局推荐了全国财政监管局系统内信息调研材料撰写质量高的3个监管局。经局党组研究，我局将坚持问题导向，今后三年内以财政部江苏监管局(以下简称江苏局)为学习标杆，扎实推动提升我局信息调研工作。</w:t>
      </w:r>
    </w:p>
    <w:p w:rsidR="007A5DB8" w:rsidRPr="001340CC" w:rsidRDefault="007A5DB8" w:rsidP="007A5DB8">
      <w:pPr>
        <w:widowControl/>
        <w:shd w:val="clear" w:color="auto" w:fill="FFFFFF"/>
        <w:spacing w:line="360" w:lineRule="auto"/>
        <w:ind w:firstLineChars="200" w:firstLine="664"/>
        <w:jc w:val="left"/>
        <w:rPr>
          <w:rFonts w:ascii="楷体_GB2312" w:eastAsia="楷体_GB2312" w:cs="宋体"/>
          <w:kern w:val="0"/>
          <w:sz w:val="32"/>
          <w:szCs w:val="32"/>
        </w:rPr>
      </w:pPr>
      <w:r w:rsidRPr="001340CC">
        <w:rPr>
          <w:rFonts w:ascii="楷体_GB2312" w:eastAsia="楷体_GB2312" w:cs="宋体" w:hint="eastAsia"/>
          <w:kern w:val="0"/>
          <w:sz w:val="32"/>
          <w:szCs w:val="32"/>
        </w:rPr>
        <w:t>（二）对标内容</w:t>
      </w:r>
    </w:p>
    <w:p w:rsidR="007A5DB8" w:rsidRPr="007A5DB8" w:rsidRDefault="007A5DB8" w:rsidP="007A5DB8">
      <w:pPr>
        <w:widowControl/>
        <w:shd w:val="clear" w:color="auto" w:fill="FFFFFF"/>
        <w:spacing w:line="360" w:lineRule="auto"/>
        <w:ind w:firstLineChars="200" w:firstLine="664"/>
        <w:jc w:val="left"/>
        <w:rPr>
          <w:rFonts w:ascii="仿宋_GB2312"/>
          <w:kern w:val="0"/>
          <w:sz w:val="32"/>
          <w:szCs w:val="32"/>
        </w:rPr>
      </w:pPr>
      <w:r w:rsidRPr="007A5DB8">
        <w:rPr>
          <w:rFonts w:ascii="仿宋_GB2312" w:hint="eastAsia"/>
          <w:sz w:val="32"/>
          <w:szCs w:val="32"/>
        </w:rPr>
        <w:t>1.</w:t>
      </w:r>
      <w:r w:rsidRPr="007A5DB8">
        <w:rPr>
          <w:rFonts w:ascii="仿宋_GB2312" w:hint="eastAsia"/>
          <w:kern w:val="0"/>
          <w:sz w:val="32"/>
          <w:szCs w:val="32"/>
        </w:rPr>
        <w:t>进一步提高政治站位。始终以习近平新时代中国特色社会主义思想为指导，立足财政职能，紧紧围绕贯彻落实</w:t>
      </w:r>
      <w:r w:rsidRPr="007A5DB8">
        <w:rPr>
          <w:rFonts w:ascii="仿宋_GB2312" w:hint="eastAsia"/>
          <w:sz w:val="32"/>
          <w:szCs w:val="32"/>
        </w:rPr>
        <w:t>中央重大决策部署和财政部、省委省政府重大工作部署，围绕推动解决事关经济社会改革发展稳定大局的重点问题和人民群众反映强烈的热点问题，做好信息调研</w:t>
      </w:r>
      <w:r w:rsidRPr="007A5DB8">
        <w:rPr>
          <w:rFonts w:ascii="仿宋_GB2312" w:hint="eastAsia"/>
          <w:kern w:val="0"/>
          <w:sz w:val="32"/>
          <w:szCs w:val="32"/>
        </w:rPr>
        <w:t>的选题和撰写工作</w:t>
      </w:r>
      <w:r w:rsidRPr="007A5DB8">
        <w:rPr>
          <w:rFonts w:ascii="仿宋_GB2312" w:hint="eastAsia"/>
          <w:sz w:val="32"/>
          <w:szCs w:val="32"/>
        </w:rPr>
        <w:t>。</w:t>
      </w:r>
    </w:p>
    <w:p w:rsidR="007A5DB8" w:rsidRPr="007A5DB8" w:rsidRDefault="007A5DB8" w:rsidP="007A5DB8">
      <w:pPr>
        <w:widowControl/>
        <w:shd w:val="clear" w:color="auto" w:fill="FFFFFF"/>
        <w:spacing w:line="360" w:lineRule="auto"/>
        <w:ind w:firstLineChars="200" w:firstLine="664"/>
        <w:jc w:val="left"/>
        <w:rPr>
          <w:rFonts w:ascii="仿宋_GB2312"/>
          <w:kern w:val="0"/>
          <w:sz w:val="32"/>
          <w:szCs w:val="32"/>
        </w:rPr>
      </w:pPr>
      <w:r w:rsidRPr="007A5DB8">
        <w:rPr>
          <w:rFonts w:ascii="仿宋_GB2312" w:hint="eastAsia"/>
          <w:kern w:val="0"/>
          <w:sz w:val="32"/>
          <w:szCs w:val="32"/>
        </w:rPr>
        <w:t>2.增强</w:t>
      </w:r>
      <w:r w:rsidRPr="007A5DB8">
        <w:rPr>
          <w:rFonts w:ascii="仿宋_GB2312" w:hint="eastAsia"/>
          <w:sz w:val="32"/>
          <w:szCs w:val="32"/>
        </w:rPr>
        <w:t>信息调研</w:t>
      </w:r>
      <w:r w:rsidRPr="007A5DB8">
        <w:rPr>
          <w:rFonts w:ascii="仿宋_GB2312" w:hint="eastAsia"/>
          <w:kern w:val="0"/>
          <w:sz w:val="32"/>
          <w:szCs w:val="32"/>
        </w:rPr>
        <w:t>的主动性。进一步充分认识信息调研工作对机构改革后深化监管局工作的重要性和现实意义，切实增强做好信息调研工作的责任感和使命感，提高自觉性和能动性。</w:t>
      </w:r>
      <w:r w:rsidRPr="007A5DB8">
        <w:rPr>
          <w:rFonts w:ascii="仿宋_GB2312" w:hint="eastAsia"/>
          <w:kern w:val="0"/>
          <w:sz w:val="32"/>
          <w:szCs w:val="32"/>
        </w:rPr>
        <w:lastRenderedPageBreak/>
        <w:t>立足从全局的角度想问题、看事情、找重点、抓关键，坚持理论联系实际，改进调研方法。</w:t>
      </w:r>
    </w:p>
    <w:p w:rsidR="007A5DB8" w:rsidRPr="007A5DB8" w:rsidRDefault="007A5DB8" w:rsidP="007A5DB8">
      <w:pPr>
        <w:widowControl/>
        <w:spacing w:line="360" w:lineRule="auto"/>
        <w:ind w:firstLineChars="200" w:firstLine="664"/>
        <w:jc w:val="left"/>
        <w:rPr>
          <w:rFonts w:ascii="仿宋_GB2312"/>
          <w:sz w:val="32"/>
          <w:szCs w:val="32"/>
        </w:rPr>
      </w:pPr>
      <w:r w:rsidRPr="007A5DB8">
        <w:rPr>
          <w:rFonts w:ascii="仿宋_GB2312" w:hint="eastAsia"/>
          <w:kern w:val="0"/>
          <w:sz w:val="32"/>
          <w:szCs w:val="32"/>
        </w:rPr>
        <w:t>3.提升</w:t>
      </w:r>
      <w:r w:rsidRPr="007A5DB8">
        <w:rPr>
          <w:rFonts w:ascii="仿宋_GB2312" w:hint="eastAsia"/>
          <w:sz w:val="32"/>
          <w:szCs w:val="32"/>
        </w:rPr>
        <w:t>信息调研</w:t>
      </w:r>
      <w:r w:rsidRPr="007A5DB8">
        <w:rPr>
          <w:rFonts w:ascii="仿宋_GB2312" w:hint="eastAsia"/>
          <w:kern w:val="0"/>
          <w:sz w:val="32"/>
          <w:szCs w:val="32"/>
        </w:rPr>
        <w:t>的质量。不断加强学习，增强专业知识和专业能力，确保信息调研主题鲜明、事实清楚、数据准确、分析透彻、观点正确、建议可行、精炼简约、注重时效。</w:t>
      </w:r>
      <w:r w:rsidRPr="007A5DB8">
        <w:rPr>
          <w:rFonts w:ascii="仿宋_GB2312" w:hint="eastAsia"/>
          <w:sz w:val="32"/>
          <w:szCs w:val="32"/>
        </w:rPr>
        <w:t>善于反映财税政策执行总体情况及存在问题，反映基层和群众呼声，反映工作成效、经验、亮点，挖掘问题背后的原因，提出具有操作性、可行性和一定前瞻性、预见性的意见建议，为决策提供有益参考。</w:t>
      </w:r>
    </w:p>
    <w:p w:rsidR="007A5DB8" w:rsidRPr="007A5DB8" w:rsidRDefault="007A5DB8" w:rsidP="007A5DB8">
      <w:pPr>
        <w:widowControl/>
        <w:shd w:val="clear" w:color="auto" w:fill="FFFFFF"/>
        <w:spacing w:line="360" w:lineRule="auto"/>
        <w:ind w:firstLineChars="200" w:firstLine="664"/>
        <w:jc w:val="left"/>
        <w:rPr>
          <w:rFonts w:ascii="仿宋_GB2312"/>
          <w:kern w:val="0"/>
          <w:sz w:val="32"/>
          <w:szCs w:val="32"/>
        </w:rPr>
      </w:pPr>
      <w:r w:rsidRPr="007A5DB8">
        <w:rPr>
          <w:rFonts w:ascii="仿宋_GB2312" w:hint="eastAsia"/>
          <w:kern w:val="0"/>
          <w:sz w:val="32"/>
          <w:szCs w:val="32"/>
        </w:rPr>
        <w:t>4.强化</w:t>
      </w:r>
      <w:r w:rsidRPr="007A5DB8">
        <w:rPr>
          <w:rFonts w:ascii="仿宋_GB2312" w:hint="eastAsia"/>
          <w:sz w:val="32"/>
          <w:szCs w:val="32"/>
        </w:rPr>
        <w:t>信息调研</w:t>
      </w:r>
      <w:r w:rsidRPr="007A5DB8">
        <w:rPr>
          <w:rFonts w:ascii="仿宋_GB2312" w:hint="eastAsia"/>
          <w:kern w:val="0"/>
          <w:sz w:val="32"/>
          <w:szCs w:val="32"/>
        </w:rPr>
        <w:t>考核管理。健全完善符合实际、</w:t>
      </w:r>
      <w:proofErr w:type="gramStart"/>
      <w:r w:rsidRPr="007A5DB8">
        <w:rPr>
          <w:rFonts w:ascii="仿宋_GB2312" w:hint="eastAsia"/>
          <w:kern w:val="0"/>
          <w:sz w:val="32"/>
          <w:szCs w:val="32"/>
        </w:rPr>
        <w:t>可操性强</w:t>
      </w:r>
      <w:proofErr w:type="gramEnd"/>
      <w:r w:rsidRPr="007A5DB8">
        <w:rPr>
          <w:rFonts w:ascii="仿宋_GB2312" w:hint="eastAsia"/>
          <w:kern w:val="0"/>
          <w:sz w:val="32"/>
          <w:szCs w:val="32"/>
        </w:rPr>
        <w:t>的管理制度，加强信息组稿、编发、报送、考核等全流程管理。</w:t>
      </w:r>
    </w:p>
    <w:p w:rsidR="007A5DB8" w:rsidRPr="001340CC" w:rsidRDefault="007A5DB8" w:rsidP="007A5DB8">
      <w:pPr>
        <w:widowControl/>
        <w:shd w:val="clear" w:color="auto" w:fill="FFFFFF"/>
        <w:spacing w:line="360" w:lineRule="auto"/>
        <w:ind w:firstLineChars="200" w:firstLine="664"/>
        <w:jc w:val="left"/>
        <w:rPr>
          <w:rFonts w:ascii="楷体_GB2312" w:eastAsia="楷体_GB2312"/>
          <w:sz w:val="32"/>
          <w:szCs w:val="32"/>
        </w:rPr>
      </w:pPr>
      <w:r w:rsidRPr="001340CC">
        <w:rPr>
          <w:rFonts w:ascii="楷体_GB2312" w:eastAsia="楷体_GB2312" w:hint="eastAsia"/>
          <w:sz w:val="32"/>
          <w:szCs w:val="32"/>
        </w:rPr>
        <w:t>（三）达标举措</w:t>
      </w:r>
    </w:p>
    <w:p w:rsidR="007A5DB8" w:rsidRPr="007A5DB8" w:rsidRDefault="007A5DB8" w:rsidP="007A5DB8">
      <w:pPr>
        <w:widowControl/>
        <w:shd w:val="clear" w:color="auto" w:fill="FFFFFF"/>
        <w:spacing w:line="360" w:lineRule="auto"/>
        <w:ind w:firstLineChars="200" w:firstLine="664"/>
        <w:jc w:val="left"/>
        <w:rPr>
          <w:rFonts w:ascii="仿宋_GB2312"/>
          <w:sz w:val="32"/>
          <w:szCs w:val="32"/>
        </w:rPr>
      </w:pPr>
      <w:r w:rsidRPr="007A5DB8">
        <w:rPr>
          <w:rFonts w:ascii="仿宋_GB2312" w:hint="eastAsia"/>
          <w:sz w:val="32"/>
          <w:szCs w:val="32"/>
        </w:rPr>
        <w:t>1.主动与江苏局对标。一是收集江苏局相关专题信息、调研报告，对照查找在选题视野、写作思路、调研方法等方面存在的问题和差距。二是局里组织请江苏局通过视频方式介绍和交流相关经验。三是各处室与江苏局对口处室建立常态化联系交流制度，开展经常性学习交流沟通，增进深度了解，持续跟进学习江苏局信息调研的新思路、新举措。</w:t>
      </w:r>
    </w:p>
    <w:p w:rsidR="007A5DB8" w:rsidRPr="007A5DB8" w:rsidRDefault="007A5DB8" w:rsidP="007A5DB8">
      <w:pPr>
        <w:widowControl/>
        <w:shd w:val="clear" w:color="auto" w:fill="FFFFFF"/>
        <w:spacing w:line="360" w:lineRule="auto"/>
        <w:ind w:firstLineChars="200" w:firstLine="664"/>
        <w:jc w:val="left"/>
        <w:rPr>
          <w:rFonts w:ascii="仿宋_GB2312"/>
          <w:sz w:val="32"/>
          <w:szCs w:val="32"/>
        </w:rPr>
      </w:pPr>
      <w:r w:rsidRPr="007A5DB8">
        <w:rPr>
          <w:rFonts w:ascii="仿宋_GB2312" w:hint="eastAsia"/>
          <w:sz w:val="32"/>
          <w:szCs w:val="32"/>
        </w:rPr>
        <w:t>2.进一步苦练内功。一是加强内部培训。积极组织干部参加财政部组织的培训，邀请外部专家授课，开展内部交流座谈</w:t>
      </w:r>
      <w:r w:rsidRPr="007A5DB8">
        <w:rPr>
          <w:rFonts w:ascii="仿宋_GB2312" w:hint="eastAsia"/>
          <w:sz w:val="32"/>
          <w:szCs w:val="32"/>
        </w:rPr>
        <w:lastRenderedPageBreak/>
        <w:t>和局内优秀信息材料点评。二是开展集体讨论。组织各处室开展“四标”活动大讨论，形成重视信息调研、比学赶超、创先争优的浓厚氛围</w:t>
      </w:r>
      <w:r w:rsidRPr="007A5DB8">
        <w:rPr>
          <w:rFonts w:ascii="仿宋_GB2312" w:cs="宋体" w:hint="eastAsia"/>
          <w:kern w:val="0"/>
          <w:sz w:val="32"/>
          <w:szCs w:val="32"/>
        </w:rPr>
        <w:t>。</w:t>
      </w:r>
    </w:p>
    <w:p w:rsidR="007A5DB8" w:rsidRPr="007A5DB8" w:rsidRDefault="007A5DB8" w:rsidP="007A5DB8">
      <w:pPr>
        <w:spacing w:line="360" w:lineRule="auto"/>
        <w:ind w:firstLineChars="200" w:firstLine="664"/>
        <w:jc w:val="left"/>
        <w:rPr>
          <w:rFonts w:ascii="仿宋_GB2312"/>
          <w:sz w:val="32"/>
          <w:szCs w:val="32"/>
        </w:rPr>
      </w:pPr>
      <w:r w:rsidRPr="007A5DB8">
        <w:rPr>
          <w:rFonts w:ascii="仿宋_GB2312" w:hint="eastAsia"/>
          <w:sz w:val="32"/>
          <w:szCs w:val="32"/>
        </w:rPr>
        <w:t>3.做好督查考核。建立工作台账，明确责任人员，形成每季一对照、每年</w:t>
      </w:r>
      <w:proofErr w:type="gramStart"/>
      <w:r w:rsidRPr="007A5DB8">
        <w:rPr>
          <w:rFonts w:ascii="仿宋_GB2312" w:hint="eastAsia"/>
          <w:sz w:val="32"/>
          <w:szCs w:val="32"/>
        </w:rPr>
        <w:t>一</w:t>
      </w:r>
      <w:proofErr w:type="gramEnd"/>
      <w:r w:rsidRPr="007A5DB8">
        <w:rPr>
          <w:rFonts w:ascii="仿宋_GB2312" w:hint="eastAsia"/>
          <w:sz w:val="32"/>
          <w:szCs w:val="32"/>
        </w:rPr>
        <w:t>总结的常态化管理机制。把开展“四标”行动情况作为党内政治生活以及年度工作总结的重要内容，机关党委对各处</w:t>
      </w:r>
      <w:proofErr w:type="gramStart"/>
      <w:r w:rsidRPr="007A5DB8">
        <w:rPr>
          <w:rFonts w:ascii="仿宋_GB2312" w:hint="eastAsia"/>
          <w:sz w:val="32"/>
          <w:szCs w:val="32"/>
        </w:rPr>
        <w:t>室推进</w:t>
      </w:r>
      <w:proofErr w:type="gramEnd"/>
      <w:r w:rsidRPr="007A5DB8">
        <w:rPr>
          <w:rFonts w:ascii="仿宋_GB2312" w:hint="eastAsia"/>
          <w:sz w:val="32"/>
          <w:szCs w:val="32"/>
        </w:rPr>
        <w:t>落实“四标”行动情况进行考核。</w:t>
      </w:r>
    </w:p>
    <w:p w:rsidR="007A5DB8" w:rsidRPr="001340CC" w:rsidRDefault="007A5DB8" w:rsidP="007A5DB8">
      <w:pPr>
        <w:spacing w:line="360" w:lineRule="auto"/>
        <w:ind w:firstLineChars="200" w:firstLine="664"/>
        <w:jc w:val="left"/>
        <w:rPr>
          <w:rFonts w:ascii="楷体_GB2312" w:eastAsia="楷体_GB2312"/>
          <w:sz w:val="32"/>
          <w:szCs w:val="32"/>
        </w:rPr>
      </w:pPr>
      <w:r w:rsidRPr="001340CC">
        <w:rPr>
          <w:rFonts w:ascii="楷体_GB2312" w:eastAsia="楷体_GB2312" w:hint="eastAsia"/>
          <w:sz w:val="32"/>
          <w:szCs w:val="32"/>
        </w:rPr>
        <w:t xml:space="preserve">三、工作要求 </w:t>
      </w:r>
    </w:p>
    <w:p w:rsidR="007A5DB8" w:rsidRPr="007A5DB8" w:rsidRDefault="007A5DB8" w:rsidP="007A5DB8">
      <w:pPr>
        <w:spacing w:line="360" w:lineRule="auto"/>
        <w:ind w:firstLineChars="200" w:firstLine="664"/>
        <w:jc w:val="left"/>
        <w:rPr>
          <w:rFonts w:ascii="仿宋_GB2312"/>
          <w:sz w:val="32"/>
          <w:szCs w:val="32"/>
        </w:rPr>
      </w:pPr>
      <w:r w:rsidRPr="001340CC">
        <w:rPr>
          <w:rFonts w:ascii="楷体_GB2312" w:eastAsia="楷体_GB2312" w:hint="eastAsia"/>
          <w:sz w:val="32"/>
          <w:szCs w:val="32"/>
        </w:rPr>
        <w:t>（一）坚持政治引领。</w:t>
      </w:r>
      <w:r w:rsidRPr="007A5DB8">
        <w:rPr>
          <w:rFonts w:ascii="仿宋_GB2312" w:hint="eastAsia"/>
          <w:sz w:val="32"/>
          <w:szCs w:val="32"/>
        </w:rPr>
        <w:t>把开展“四标”行动作为加强党的政治建设、深入推进全面从严治党的重要抓手，与开展创建模范机关活动紧密结合，让党建与业务贴得更紧更实，不断提高工作水平。</w:t>
      </w:r>
    </w:p>
    <w:p w:rsidR="001340CC" w:rsidRDefault="007A5DB8" w:rsidP="001340CC">
      <w:pPr>
        <w:spacing w:line="360" w:lineRule="auto"/>
        <w:ind w:firstLineChars="200" w:firstLine="664"/>
        <w:jc w:val="left"/>
        <w:rPr>
          <w:rFonts w:ascii="仿宋_GB2312"/>
          <w:sz w:val="32"/>
          <w:szCs w:val="32"/>
        </w:rPr>
      </w:pPr>
      <w:r w:rsidRPr="001340CC">
        <w:rPr>
          <w:rFonts w:ascii="楷体_GB2312" w:eastAsia="楷体_GB2312" w:hint="eastAsia"/>
          <w:sz w:val="32"/>
          <w:szCs w:val="32"/>
        </w:rPr>
        <w:t>（二）强化责任落实。</w:t>
      </w:r>
      <w:r w:rsidRPr="007A5DB8">
        <w:rPr>
          <w:rFonts w:ascii="仿宋_GB2312" w:hint="eastAsia"/>
          <w:sz w:val="32"/>
          <w:szCs w:val="32"/>
        </w:rPr>
        <w:t>局党组负责人认真履行“四标”行动第一责任人职责，其他党组成员要切实落实分管工作责任。机关党委、办公室要发挥牵头组织作用，增强积极性主动性。各处室负责人要高度重视，认真推动，将活动变为谋划对策、破解难题、推动工作的过程，与财税体制改革各项任务结合起来，与破解财政发展中的热点难点问题结合起来，真正在思想认识上见成效，在解决问题上见成效，把</w:t>
      </w:r>
      <w:r w:rsidRPr="007A5DB8">
        <w:rPr>
          <w:rFonts w:ascii="仿宋_GB2312" w:cs="宋体" w:hint="eastAsia"/>
          <w:kern w:val="0"/>
          <w:sz w:val="32"/>
          <w:szCs w:val="32"/>
        </w:rPr>
        <w:t>“四标”</w:t>
      </w:r>
      <w:r w:rsidRPr="007A5DB8">
        <w:rPr>
          <w:rFonts w:ascii="仿宋_GB2312" w:hint="eastAsia"/>
          <w:sz w:val="32"/>
          <w:szCs w:val="32"/>
        </w:rPr>
        <w:t>成果体现在工作中。</w:t>
      </w:r>
    </w:p>
    <w:p w:rsidR="00774FCF" w:rsidRPr="007A5DB8" w:rsidRDefault="007A5DB8" w:rsidP="001340CC">
      <w:pPr>
        <w:spacing w:line="360" w:lineRule="auto"/>
        <w:ind w:firstLineChars="200" w:firstLine="664"/>
        <w:jc w:val="left"/>
        <w:rPr>
          <w:rFonts w:ascii="黑体" w:eastAsia="黑体" w:hAnsi="黑体"/>
        </w:rPr>
      </w:pPr>
      <w:r w:rsidRPr="001340CC">
        <w:rPr>
          <w:rFonts w:ascii="楷体_GB2312" w:eastAsia="楷体_GB2312" w:hint="eastAsia"/>
          <w:sz w:val="32"/>
          <w:szCs w:val="32"/>
        </w:rPr>
        <w:lastRenderedPageBreak/>
        <w:t>（三）做好总结报告。</w:t>
      </w:r>
      <w:r w:rsidRPr="007A5DB8">
        <w:rPr>
          <w:rFonts w:ascii="仿宋_GB2312" w:hint="eastAsia"/>
          <w:sz w:val="32"/>
          <w:szCs w:val="32"/>
        </w:rPr>
        <w:t>机关党委、办公室定期总结报告工作推进情况，年度结束后报省直机关工委。</w:t>
      </w:r>
    </w:p>
    <w:sectPr w:rsidR="00774FCF" w:rsidRPr="007A5DB8" w:rsidSect="004D2BB5">
      <w:footerReference w:type="even" r:id="rId8"/>
      <w:footerReference w:type="default" r:id="rId9"/>
      <w:pgSz w:w="11906" w:h="16838" w:code="9"/>
      <w:pgMar w:top="2098" w:right="1531" w:bottom="2098" w:left="1531" w:header="851" w:footer="851"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CC" w:rsidRDefault="000E02CC" w:rsidP="004505DC">
      <w:pPr>
        <w:spacing w:line="240" w:lineRule="auto"/>
      </w:pPr>
      <w:r>
        <w:separator/>
      </w:r>
    </w:p>
  </w:endnote>
  <w:endnote w:type="continuationSeparator" w:id="0">
    <w:p w:rsidR="000E02CC" w:rsidRDefault="000E02CC" w:rsidP="00450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2E" w:rsidRDefault="00DF4280">
    <w:pPr>
      <w:pStyle w:val="a4"/>
      <w:framePr w:w="1596" w:wrap="around" w:vAnchor="text" w:hAnchor="page" w:x="1931" w:y="-409"/>
      <w:spacing w:line="240" w:lineRule="auto"/>
      <w:jc w:val="both"/>
      <w:rPr>
        <w:rStyle w:val="a5"/>
        <w:sz w:val="28"/>
      </w:rPr>
    </w:pPr>
    <w:r>
      <w:rPr>
        <w:rStyle w:val="a5"/>
        <w:rFonts w:ascii="仿宋_GB2312" w:hint="eastAsia"/>
        <w:sz w:val="28"/>
      </w:rPr>
      <w:t xml:space="preserve">— </w:t>
    </w:r>
    <w:r w:rsidR="002D58BA">
      <w:rPr>
        <w:rStyle w:val="a5"/>
        <w:sz w:val="28"/>
      </w:rPr>
      <w:fldChar w:fldCharType="begin"/>
    </w:r>
    <w:r>
      <w:rPr>
        <w:rStyle w:val="a5"/>
        <w:sz w:val="28"/>
      </w:rPr>
      <w:instrText xml:space="preserve">PAGE  </w:instrText>
    </w:r>
    <w:r w:rsidR="002D58BA">
      <w:rPr>
        <w:rStyle w:val="a5"/>
        <w:sz w:val="28"/>
      </w:rPr>
      <w:fldChar w:fldCharType="separate"/>
    </w:r>
    <w:r w:rsidR="00991583">
      <w:rPr>
        <w:rStyle w:val="a5"/>
        <w:noProof/>
        <w:sz w:val="28"/>
      </w:rPr>
      <w:t>2</w:t>
    </w:r>
    <w:r w:rsidR="002D58BA">
      <w:rPr>
        <w:rStyle w:val="a5"/>
        <w:sz w:val="28"/>
      </w:rPr>
      <w:fldChar w:fldCharType="end"/>
    </w:r>
    <w:r>
      <w:rPr>
        <w:rStyle w:val="a5"/>
        <w:rFonts w:hint="eastAsia"/>
        <w:sz w:val="28"/>
      </w:rPr>
      <w:t xml:space="preserve"> </w:t>
    </w:r>
    <w:r>
      <w:rPr>
        <w:rStyle w:val="a5"/>
        <w:rFonts w:ascii="仿宋_GB2312" w:hint="eastAsia"/>
        <w:sz w:val="28"/>
      </w:rPr>
      <w:t>—</w:t>
    </w:r>
  </w:p>
  <w:p w:rsidR="00667C2E" w:rsidRDefault="000E02C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2E" w:rsidRDefault="00DF4280">
    <w:pPr>
      <w:pStyle w:val="a4"/>
      <w:framePr w:w="2055" w:wrap="around" w:vAnchor="text" w:hAnchor="page" w:x="8372" w:y="-409"/>
      <w:spacing w:line="0" w:lineRule="atLeast"/>
      <w:ind w:right="345"/>
      <w:jc w:val="right"/>
      <w:rPr>
        <w:rStyle w:val="a5"/>
        <w:sz w:val="28"/>
      </w:rPr>
    </w:pPr>
    <w:r>
      <w:rPr>
        <w:rStyle w:val="a5"/>
        <w:rFonts w:ascii="仿宋_GB2312" w:hint="eastAsia"/>
        <w:sz w:val="28"/>
      </w:rPr>
      <w:t xml:space="preserve">— </w:t>
    </w:r>
    <w:r w:rsidR="002D58BA">
      <w:rPr>
        <w:rStyle w:val="a5"/>
        <w:sz w:val="28"/>
      </w:rPr>
      <w:fldChar w:fldCharType="begin"/>
    </w:r>
    <w:r>
      <w:rPr>
        <w:rStyle w:val="a5"/>
        <w:sz w:val="28"/>
      </w:rPr>
      <w:instrText xml:space="preserve">PAGE  </w:instrText>
    </w:r>
    <w:r w:rsidR="002D58BA">
      <w:rPr>
        <w:rStyle w:val="a5"/>
        <w:sz w:val="28"/>
      </w:rPr>
      <w:fldChar w:fldCharType="separate"/>
    </w:r>
    <w:r w:rsidR="00991583">
      <w:rPr>
        <w:rStyle w:val="a5"/>
        <w:noProof/>
        <w:sz w:val="28"/>
      </w:rPr>
      <w:t>1</w:t>
    </w:r>
    <w:r w:rsidR="002D58BA">
      <w:rPr>
        <w:rStyle w:val="a5"/>
        <w:sz w:val="28"/>
      </w:rPr>
      <w:fldChar w:fldCharType="end"/>
    </w:r>
    <w:r>
      <w:rPr>
        <w:rStyle w:val="a5"/>
        <w:rFonts w:hint="eastAsia"/>
        <w:sz w:val="28"/>
      </w:rPr>
      <w:t xml:space="preserve"> </w:t>
    </w:r>
    <w:r>
      <w:rPr>
        <w:rStyle w:val="a5"/>
        <w:rFonts w:ascii="仿宋_GB2312" w:hint="eastAsia"/>
        <w:sz w:val="28"/>
      </w:rPr>
      <w:t>—</w:t>
    </w:r>
  </w:p>
  <w:p w:rsidR="00667C2E" w:rsidRDefault="000E02CC">
    <w:pPr>
      <w:pStyle w:val="a4"/>
      <w:tabs>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CC" w:rsidRDefault="000E02CC" w:rsidP="004505DC">
      <w:pPr>
        <w:spacing w:line="240" w:lineRule="auto"/>
      </w:pPr>
      <w:r>
        <w:separator/>
      </w:r>
    </w:p>
  </w:footnote>
  <w:footnote w:type="continuationSeparator" w:id="0">
    <w:p w:rsidR="000E02CC" w:rsidRDefault="000E02CC" w:rsidP="004505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6"/>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4850"/>
    <w:rsid w:val="00000F16"/>
    <w:rsid w:val="00001ADF"/>
    <w:rsid w:val="000050EF"/>
    <w:rsid w:val="00006E39"/>
    <w:rsid w:val="00007947"/>
    <w:rsid w:val="00007E71"/>
    <w:rsid w:val="000112F8"/>
    <w:rsid w:val="00015716"/>
    <w:rsid w:val="00016EDE"/>
    <w:rsid w:val="000212A9"/>
    <w:rsid w:val="00025537"/>
    <w:rsid w:val="00031CC9"/>
    <w:rsid w:val="0003319B"/>
    <w:rsid w:val="000337CB"/>
    <w:rsid w:val="00041824"/>
    <w:rsid w:val="00041F46"/>
    <w:rsid w:val="00042151"/>
    <w:rsid w:val="00043479"/>
    <w:rsid w:val="00043677"/>
    <w:rsid w:val="00044516"/>
    <w:rsid w:val="00045093"/>
    <w:rsid w:val="0004649E"/>
    <w:rsid w:val="00046B12"/>
    <w:rsid w:val="00050D02"/>
    <w:rsid w:val="000525A9"/>
    <w:rsid w:val="00053610"/>
    <w:rsid w:val="00053F90"/>
    <w:rsid w:val="00055A9B"/>
    <w:rsid w:val="0005710A"/>
    <w:rsid w:val="00060A90"/>
    <w:rsid w:val="000628B9"/>
    <w:rsid w:val="000644C1"/>
    <w:rsid w:val="00065F31"/>
    <w:rsid w:val="0006681F"/>
    <w:rsid w:val="00066CE8"/>
    <w:rsid w:val="00070DB3"/>
    <w:rsid w:val="000710E4"/>
    <w:rsid w:val="000712FC"/>
    <w:rsid w:val="0007494E"/>
    <w:rsid w:val="000811D7"/>
    <w:rsid w:val="00082013"/>
    <w:rsid w:val="000824CA"/>
    <w:rsid w:val="0008465C"/>
    <w:rsid w:val="00086264"/>
    <w:rsid w:val="0008727B"/>
    <w:rsid w:val="00093128"/>
    <w:rsid w:val="00095772"/>
    <w:rsid w:val="0009725E"/>
    <w:rsid w:val="000A2365"/>
    <w:rsid w:val="000B0410"/>
    <w:rsid w:val="000B1D24"/>
    <w:rsid w:val="000B3694"/>
    <w:rsid w:val="000B3B78"/>
    <w:rsid w:val="000B50FE"/>
    <w:rsid w:val="000B5CA4"/>
    <w:rsid w:val="000B7CD6"/>
    <w:rsid w:val="000C12C5"/>
    <w:rsid w:val="000C2FAD"/>
    <w:rsid w:val="000C5E13"/>
    <w:rsid w:val="000C5FE1"/>
    <w:rsid w:val="000C75E6"/>
    <w:rsid w:val="000D0BB3"/>
    <w:rsid w:val="000D0E46"/>
    <w:rsid w:val="000D51AB"/>
    <w:rsid w:val="000D5A5E"/>
    <w:rsid w:val="000E024B"/>
    <w:rsid w:val="000E02CC"/>
    <w:rsid w:val="000E2B46"/>
    <w:rsid w:val="000E5936"/>
    <w:rsid w:val="000E7E84"/>
    <w:rsid w:val="000F0F73"/>
    <w:rsid w:val="000F0FFD"/>
    <w:rsid w:val="000F2BF0"/>
    <w:rsid w:val="000F385C"/>
    <w:rsid w:val="000F3DE8"/>
    <w:rsid w:val="000F5256"/>
    <w:rsid w:val="000F59BF"/>
    <w:rsid w:val="000F6DDF"/>
    <w:rsid w:val="001012B5"/>
    <w:rsid w:val="00105D87"/>
    <w:rsid w:val="001100F3"/>
    <w:rsid w:val="0011394C"/>
    <w:rsid w:val="0011472A"/>
    <w:rsid w:val="0011477C"/>
    <w:rsid w:val="00121E56"/>
    <w:rsid w:val="001241DC"/>
    <w:rsid w:val="0012741F"/>
    <w:rsid w:val="001275DB"/>
    <w:rsid w:val="00132BDE"/>
    <w:rsid w:val="001340CC"/>
    <w:rsid w:val="00134E11"/>
    <w:rsid w:val="00137721"/>
    <w:rsid w:val="001404E6"/>
    <w:rsid w:val="001422F7"/>
    <w:rsid w:val="0014710E"/>
    <w:rsid w:val="00151CEB"/>
    <w:rsid w:val="00154B12"/>
    <w:rsid w:val="0016684B"/>
    <w:rsid w:val="0017025D"/>
    <w:rsid w:val="00172DBB"/>
    <w:rsid w:val="001738DC"/>
    <w:rsid w:val="00173B4B"/>
    <w:rsid w:val="0017403D"/>
    <w:rsid w:val="00174C92"/>
    <w:rsid w:val="00175386"/>
    <w:rsid w:val="00176359"/>
    <w:rsid w:val="001800B2"/>
    <w:rsid w:val="00180509"/>
    <w:rsid w:val="00184B6D"/>
    <w:rsid w:val="00184E3A"/>
    <w:rsid w:val="00191217"/>
    <w:rsid w:val="00193AD1"/>
    <w:rsid w:val="001942D2"/>
    <w:rsid w:val="001972B7"/>
    <w:rsid w:val="001A39A7"/>
    <w:rsid w:val="001A5C66"/>
    <w:rsid w:val="001A5FEA"/>
    <w:rsid w:val="001A7264"/>
    <w:rsid w:val="001A7558"/>
    <w:rsid w:val="001A7EA0"/>
    <w:rsid w:val="001B0F3F"/>
    <w:rsid w:val="001B1038"/>
    <w:rsid w:val="001B17AF"/>
    <w:rsid w:val="001B180C"/>
    <w:rsid w:val="001B1FDF"/>
    <w:rsid w:val="001B2A21"/>
    <w:rsid w:val="001B2CDF"/>
    <w:rsid w:val="001B71CF"/>
    <w:rsid w:val="001B7AD8"/>
    <w:rsid w:val="001C1DB9"/>
    <w:rsid w:val="001C2D19"/>
    <w:rsid w:val="001C2D46"/>
    <w:rsid w:val="001C32B2"/>
    <w:rsid w:val="001C34A5"/>
    <w:rsid w:val="001C426A"/>
    <w:rsid w:val="001C5BE5"/>
    <w:rsid w:val="001C5C11"/>
    <w:rsid w:val="001C6D10"/>
    <w:rsid w:val="001C6D5D"/>
    <w:rsid w:val="001D55DA"/>
    <w:rsid w:val="001D5F67"/>
    <w:rsid w:val="001D6595"/>
    <w:rsid w:val="001D79B2"/>
    <w:rsid w:val="001E0B89"/>
    <w:rsid w:val="001E37F5"/>
    <w:rsid w:val="001F35E2"/>
    <w:rsid w:val="001F3A99"/>
    <w:rsid w:val="001F3F3D"/>
    <w:rsid w:val="001F479E"/>
    <w:rsid w:val="001F6083"/>
    <w:rsid w:val="00200CB0"/>
    <w:rsid w:val="00207805"/>
    <w:rsid w:val="002201A0"/>
    <w:rsid w:val="002222BC"/>
    <w:rsid w:val="00224AE1"/>
    <w:rsid w:val="00225194"/>
    <w:rsid w:val="00233F8E"/>
    <w:rsid w:val="00240811"/>
    <w:rsid w:val="00240F87"/>
    <w:rsid w:val="00243209"/>
    <w:rsid w:val="00245FFD"/>
    <w:rsid w:val="00246BA8"/>
    <w:rsid w:val="00251D5A"/>
    <w:rsid w:val="00251ED5"/>
    <w:rsid w:val="002557B1"/>
    <w:rsid w:val="002565B4"/>
    <w:rsid w:val="00257EC2"/>
    <w:rsid w:val="00262305"/>
    <w:rsid w:val="00262D50"/>
    <w:rsid w:val="00263F21"/>
    <w:rsid w:val="002648F8"/>
    <w:rsid w:val="002654D7"/>
    <w:rsid w:val="0027232F"/>
    <w:rsid w:val="002728E9"/>
    <w:rsid w:val="002828AC"/>
    <w:rsid w:val="00285DC8"/>
    <w:rsid w:val="002870DF"/>
    <w:rsid w:val="002876FB"/>
    <w:rsid w:val="00294E1D"/>
    <w:rsid w:val="002A062A"/>
    <w:rsid w:val="002A0D7E"/>
    <w:rsid w:val="002A2725"/>
    <w:rsid w:val="002A409E"/>
    <w:rsid w:val="002B06FD"/>
    <w:rsid w:val="002B1EB8"/>
    <w:rsid w:val="002B6619"/>
    <w:rsid w:val="002B6C50"/>
    <w:rsid w:val="002B6E8A"/>
    <w:rsid w:val="002C299E"/>
    <w:rsid w:val="002C2B80"/>
    <w:rsid w:val="002C3786"/>
    <w:rsid w:val="002D0586"/>
    <w:rsid w:val="002D21F7"/>
    <w:rsid w:val="002D48BD"/>
    <w:rsid w:val="002D55AD"/>
    <w:rsid w:val="002D58BA"/>
    <w:rsid w:val="002D601A"/>
    <w:rsid w:val="002D6BD3"/>
    <w:rsid w:val="002D6C2F"/>
    <w:rsid w:val="002E2F57"/>
    <w:rsid w:val="002E3817"/>
    <w:rsid w:val="002E415C"/>
    <w:rsid w:val="002E41B5"/>
    <w:rsid w:val="002E4DF5"/>
    <w:rsid w:val="002E4F40"/>
    <w:rsid w:val="002E6A22"/>
    <w:rsid w:val="002F071B"/>
    <w:rsid w:val="002F4ADC"/>
    <w:rsid w:val="002F649A"/>
    <w:rsid w:val="002F79B8"/>
    <w:rsid w:val="003009A4"/>
    <w:rsid w:val="00302081"/>
    <w:rsid w:val="00303EFE"/>
    <w:rsid w:val="0030591A"/>
    <w:rsid w:val="00311AFC"/>
    <w:rsid w:val="00312D3B"/>
    <w:rsid w:val="00313E0C"/>
    <w:rsid w:val="003152C7"/>
    <w:rsid w:val="00315C98"/>
    <w:rsid w:val="003359BB"/>
    <w:rsid w:val="00340DF0"/>
    <w:rsid w:val="00343CB3"/>
    <w:rsid w:val="00344A75"/>
    <w:rsid w:val="00345CB4"/>
    <w:rsid w:val="00345CE7"/>
    <w:rsid w:val="003466CA"/>
    <w:rsid w:val="00347683"/>
    <w:rsid w:val="00347FDF"/>
    <w:rsid w:val="00350ABD"/>
    <w:rsid w:val="00351B91"/>
    <w:rsid w:val="0036066B"/>
    <w:rsid w:val="00360C5E"/>
    <w:rsid w:val="00362E4B"/>
    <w:rsid w:val="003630DF"/>
    <w:rsid w:val="00364524"/>
    <w:rsid w:val="0036493A"/>
    <w:rsid w:val="00364A2B"/>
    <w:rsid w:val="00365043"/>
    <w:rsid w:val="00367047"/>
    <w:rsid w:val="00371878"/>
    <w:rsid w:val="00374D81"/>
    <w:rsid w:val="003822A5"/>
    <w:rsid w:val="0038333D"/>
    <w:rsid w:val="003913F1"/>
    <w:rsid w:val="003918B0"/>
    <w:rsid w:val="00391F41"/>
    <w:rsid w:val="003959F8"/>
    <w:rsid w:val="00397717"/>
    <w:rsid w:val="003A02C4"/>
    <w:rsid w:val="003A02F7"/>
    <w:rsid w:val="003A125B"/>
    <w:rsid w:val="003A2017"/>
    <w:rsid w:val="003A5F43"/>
    <w:rsid w:val="003A6257"/>
    <w:rsid w:val="003A69C1"/>
    <w:rsid w:val="003A6B03"/>
    <w:rsid w:val="003B0AED"/>
    <w:rsid w:val="003B0B57"/>
    <w:rsid w:val="003B0D36"/>
    <w:rsid w:val="003B20B4"/>
    <w:rsid w:val="003B313F"/>
    <w:rsid w:val="003B63EE"/>
    <w:rsid w:val="003B7B1D"/>
    <w:rsid w:val="003C1DDD"/>
    <w:rsid w:val="003C3181"/>
    <w:rsid w:val="003C383E"/>
    <w:rsid w:val="003C4D6F"/>
    <w:rsid w:val="003D110A"/>
    <w:rsid w:val="003D11C2"/>
    <w:rsid w:val="003D214C"/>
    <w:rsid w:val="003D619E"/>
    <w:rsid w:val="003E109B"/>
    <w:rsid w:val="003E3BE2"/>
    <w:rsid w:val="003E3D6B"/>
    <w:rsid w:val="003E7108"/>
    <w:rsid w:val="003F6D89"/>
    <w:rsid w:val="0040348A"/>
    <w:rsid w:val="00405301"/>
    <w:rsid w:val="00405D63"/>
    <w:rsid w:val="00411683"/>
    <w:rsid w:val="00417CEF"/>
    <w:rsid w:val="00425FF7"/>
    <w:rsid w:val="00431C04"/>
    <w:rsid w:val="00432F09"/>
    <w:rsid w:val="00432F4F"/>
    <w:rsid w:val="004348CF"/>
    <w:rsid w:val="0044041E"/>
    <w:rsid w:val="00443D23"/>
    <w:rsid w:val="00444914"/>
    <w:rsid w:val="00444CC1"/>
    <w:rsid w:val="004450AE"/>
    <w:rsid w:val="00446930"/>
    <w:rsid w:val="004475AA"/>
    <w:rsid w:val="004505DC"/>
    <w:rsid w:val="0045129C"/>
    <w:rsid w:val="0045283F"/>
    <w:rsid w:val="00452FD1"/>
    <w:rsid w:val="00461BC9"/>
    <w:rsid w:val="00461C3A"/>
    <w:rsid w:val="004631CE"/>
    <w:rsid w:val="00466118"/>
    <w:rsid w:val="0046692E"/>
    <w:rsid w:val="00467D87"/>
    <w:rsid w:val="00470AC9"/>
    <w:rsid w:val="004766D5"/>
    <w:rsid w:val="0047702E"/>
    <w:rsid w:val="00477067"/>
    <w:rsid w:val="00480413"/>
    <w:rsid w:val="004807AB"/>
    <w:rsid w:val="00481998"/>
    <w:rsid w:val="004829A8"/>
    <w:rsid w:val="00482E5F"/>
    <w:rsid w:val="00484D39"/>
    <w:rsid w:val="00490F9D"/>
    <w:rsid w:val="00491F61"/>
    <w:rsid w:val="004931E1"/>
    <w:rsid w:val="00496088"/>
    <w:rsid w:val="00496B7F"/>
    <w:rsid w:val="00497A24"/>
    <w:rsid w:val="00497E71"/>
    <w:rsid w:val="004A0253"/>
    <w:rsid w:val="004A087A"/>
    <w:rsid w:val="004A1074"/>
    <w:rsid w:val="004A1757"/>
    <w:rsid w:val="004A17F0"/>
    <w:rsid w:val="004A1F96"/>
    <w:rsid w:val="004A2DF1"/>
    <w:rsid w:val="004A36AA"/>
    <w:rsid w:val="004A436A"/>
    <w:rsid w:val="004A6A03"/>
    <w:rsid w:val="004A6B71"/>
    <w:rsid w:val="004B06F1"/>
    <w:rsid w:val="004B2B6D"/>
    <w:rsid w:val="004B371A"/>
    <w:rsid w:val="004B5D94"/>
    <w:rsid w:val="004B5F6C"/>
    <w:rsid w:val="004B740F"/>
    <w:rsid w:val="004C3E25"/>
    <w:rsid w:val="004C4211"/>
    <w:rsid w:val="004C42B5"/>
    <w:rsid w:val="004C64C0"/>
    <w:rsid w:val="004C655D"/>
    <w:rsid w:val="004C77B3"/>
    <w:rsid w:val="004D0DDB"/>
    <w:rsid w:val="004D2BB5"/>
    <w:rsid w:val="004D5078"/>
    <w:rsid w:val="004E3771"/>
    <w:rsid w:val="004E3CF5"/>
    <w:rsid w:val="004E59D6"/>
    <w:rsid w:val="004E6D76"/>
    <w:rsid w:val="004F0715"/>
    <w:rsid w:val="004F1298"/>
    <w:rsid w:val="004F1571"/>
    <w:rsid w:val="004F212E"/>
    <w:rsid w:val="004F2223"/>
    <w:rsid w:val="004F5668"/>
    <w:rsid w:val="004F6F0D"/>
    <w:rsid w:val="004F7036"/>
    <w:rsid w:val="004F7B4E"/>
    <w:rsid w:val="00500A0D"/>
    <w:rsid w:val="005027A0"/>
    <w:rsid w:val="00504ACA"/>
    <w:rsid w:val="0050771F"/>
    <w:rsid w:val="0051112D"/>
    <w:rsid w:val="005158E8"/>
    <w:rsid w:val="00520D03"/>
    <w:rsid w:val="00522362"/>
    <w:rsid w:val="0052322A"/>
    <w:rsid w:val="00526F41"/>
    <w:rsid w:val="005276B7"/>
    <w:rsid w:val="0053151F"/>
    <w:rsid w:val="0053240E"/>
    <w:rsid w:val="00537108"/>
    <w:rsid w:val="005377B3"/>
    <w:rsid w:val="005405A3"/>
    <w:rsid w:val="00546594"/>
    <w:rsid w:val="0055126C"/>
    <w:rsid w:val="00553160"/>
    <w:rsid w:val="0055773E"/>
    <w:rsid w:val="00560D9C"/>
    <w:rsid w:val="00563C93"/>
    <w:rsid w:val="00565947"/>
    <w:rsid w:val="00573ABD"/>
    <w:rsid w:val="005767E5"/>
    <w:rsid w:val="00582132"/>
    <w:rsid w:val="00584146"/>
    <w:rsid w:val="0059088F"/>
    <w:rsid w:val="00595DEC"/>
    <w:rsid w:val="0059662E"/>
    <w:rsid w:val="005A731A"/>
    <w:rsid w:val="005A7F20"/>
    <w:rsid w:val="005B11FA"/>
    <w:rsid w:val="005B6490"/>
    <w:rsid w:val="005B6641"/>
    <w:rsid w:val="005C2A48"/>
    <w:rsid w:val="005C53EB"/>
    <w:rsid w:val="005C5901"/>
    <w:rsid w:val="005C61F7"/>
    <w:rsid w:val="005C6F24"/>
    <w:rsid w:val="005D2221"/>
    <w:rsid w:val="005D33B2"/>
    <w:rsid w:val="005D73D8"/>
    <w:rsid w:val="005D78CA"/>
    <w:rsid w:val="005D792D"/>
    <w:rsid w:val="005E1D02"/>
    <w:rsid w:val="005E241A"/>
    <w:rsid w:val="005E2E21"/>
    <w:rsid w:val="005E5BF8"/>
    <w:rsid w:val="005F288D"/>
    <w:rsid w:val="005F3970"/>
    <w:rsid w:val="005F4D1F"/>
    <w:rsid w:val="005F58F5"/>
    <w:rsid w:val="00612A9A"/>
    <w:rsid w:val="00613943"/>
    <w:rsid w:val="00614A02"/>
    <w:rsid w:val="00616733"/>
    <w:rsid w:val="006209B2"/>
    <w:rsid w:val="00621D09"/>
    <w:rsid w:val="00622D07"/>
    <w:rsid w:val="006236BB"/>
    <w:rsid w:val="0062710F"/>
    <w:rsid w:val="00632720"/>
    <w:rsid w:val="00633FC4"/>
    <w:rsid w:val="00636597"/>
    <w:rsid w:val="006369B4"/>
    <w:rsid w:val="006373F3"/>
    <w:rsid w:val="00637EF7"/>
    <w:rsid w:val="006407C0"/>
    <w:rsid w:val="00642698"/>
    <w:rsid w:val="00644384"/>
    <w:rsid w:val="00645F38"/>
    <w:rsid w:val="00646BE5"/>
    <w:rsid w:val="006476B2"/>
    <w:rsid w:val="00647FD9"/>
    <w:rsid w:val="006520DA"/>
    <w:rsid w:val="0065263B"/>
    <w:rsid w:val="00652BF8"/>
    <w:rsid w:val="00654133"/>
    <w:rsid w:val="00654393"/>
    <w:rsid w:val="0065445E"/>
    <w:rsid w:val="00656A78"/>
    <w:rsid w:val="00660187"/>
    <w:rsid w:val="00660C80"/>
    <w:rsid w:val="00661448"/>
    <w:rsid w:val="006614D1"/>
    <w:rsid w:val="00663EC8"/>
    <w:rsid w:val="00666F15"/>
    <w:rsid w:val="006705C8"/>
    <w:rsid w:val="00671CD4"/>
    <w:rsid w:val="006731CA"/>
    <w:rsid w:val="006740C4"/>
    <w:rsid w:val="00674F64"/>
    <w:rsid w:val="00677F9B"/>
    <w:rsid w:val="006825B9"/>
    <w:rsid w:val="00683429"/>
    <w:rsid w:val="006913E1"/>
    <w:rsid w:val="0069220B"/>
    <w:rsid w:val="006924F2"/>
    <w:rsid w:val="00693736"/>
    <w:rsid w:val="00693ABE"/>
    <w:rsid w:val="00695BD1"/>
    <w:rsid w:val="006974D2"/>
    <w:rsid w:val="006A0DA2"/>
    <w:rsid w:val="006A2B18"/>
    <w:rsid w:val="006A7A9F"/>
    <w:rsid w:val="006B36A5"/>
    <w:rsid w:val="006B49DE"/>
    <w:rsid w:val="006B53CB"/>
    <w:rsid w:val="006B570E"/>
    <w:rsid w:val="006B6F57"/>
    <w:rsid w:val="006C44AB"/>
    <w:rsid w:val="006C70EB"/>
    <w:rsid w:val="006C729C"/>
    <w:rsid w:val="006D11E6"/>
    <w:rsid w:val="006D3EDA"/>
    <w:rsid w:val="006D4796"/>
    <w:rsid w:val="006E2C03"/>
    <w:rsid w:val="006E2DC7"/>
    <w:rsid w:val="006E4FED"/>
    <w:rsid w:val="006E535B"/>
    <w:rsid w:val="006E7451"/>
    <w:rsid w:val="006F70E0"/>
    <w:rsid w:val="00700259"/>
    <w:rsid w:val="00701463"/>
    <w:rsid w:val="0070629B"/>
    <w:rsid w:val="00706E78"/>
    <w:rsid w:val="00707C58"/>
    <w:rsid w:val="00712A4E"/>
    <w:rsid w:val="007202D2"/>
    <w:rsid w:val="007203FE"/>
    <w:rsid w:val="007307DF"/>
    <w:rsid w:val="00731EF0"/>
    <w:rsid w:val="0073406A"/>
    <w:rsid w:val="0073482F"/>
    <w:rsid w:val="0073526B"/>
    <w:rsid w:val="007364EC"/>
    <w:rsid w:val="00737142"/>
    <w:rsid w:val="007372A1"/>
    <w:rsid w:val="00737DB2"/>
    <w:rsid w:val="00746370"/>
    <w:rsid w:val="00750982"/>
    <w:rsid w:val="00751C12"/>
    <w:rsid w:val="00752D2C"/>
    <w:rsid w:val="00752FE0"/>
    <w:rsid w:val="0075442E"/>
    <w:rsid w:val="00754775"/>
    <w:rsid w:val="00755DDF"/>
    <w:rsid w:val="0076571A"/>
    <w:rsid w:val="00765C91"/>
    <w:rsid w:val="00770809"/>
    <w:rsid w:val="00774FCF"/>
    <w:rsid w:val="00775AFC"/>
    <w:rsid w:val="007821E9"/>
    <w:rsid w:val="00783612"/>
    <w:rsid w:val="0078378E"/>
    <w:rsid w:val="00783C51"/>
    <w:rsid w:val="00786C9A"/>
    <w:rsid w:val="00790634"/>
    <w:rsid w:val="007912A3"/>
    <w:rsid w:val="00792908"/>
    <w:rsid w:val="00793E1F"/>
    <w:rsid w:val="007941C3"/>
    <w:rsid w:val="00796860"/>
    <w:rsid w:val="00797D26"/>
    <w:rsid w:val="00797D36"/>
    <w:rsid w:val="007A5DB8"/>
    <w:rsid w:val="007A7C10"/>
    <w:rsid w:val="007B2C7F"/>
    <w:rsid w:val="007B52A4"/>
    <w:rsid w:val="007D18F1"/>
    <w:rsid w:val="007D2228"/>
    <w:rsid w:val="007D44A0"/>
    <w:rsid w:val="007D4A58"/>
    <w:rsid w:val="007D6549"/>
    <w:rsid w:val="007E4613"/>
    <w:rsid w:val="007E4FD3"/>
    <w:rsid w:val="007E6F8D"/>
    <w:rsid w:val="007F1581"/>
    <w:rsid w:val="007F1B1B"/>
    <w:rsid w:val="007F569A"/>
    <w:rsid w:val="007F74C5"/>
    <w:rsid w:val="008026AB"/>
    <w:rsid w:val="00804DD9"/>
    <w:rsid w:val="008069C6"/>
    <w:rsid w:val="00807454"/>
    <w:rsid w:val="00820E21"/>
    <w:rsid w:val="00820EBF"/>
    <w:rsid w:val="00822C8B"/>
    <w:rsid w:val="00824616"/>
    <w:rsid w:val="00827711"/>
    <w:rsid w:val="00827843"/>
    <w:rsid w:val="00827A62"/>
    <w:rsid w:val="00831FF7"/>
    <w:rsid w:val="0083626D"/>
    <w:rsid w:val="00840812"/>
    <w:rsid w:val="0084162E"/>
    <w:rsid w:val="00843AC0"/>
    <w:rsid w:val="008451F6"/>
    <w:rsid w:val="0085008D"/>
    <w:rsid w:val="008525F4"/>
    <w:rsid w:val="008545D1"/>
    <w:rsid w:val="00857C85"/>
    <w:rsid w:val="00860713"/>
    <w:rsid w:val="00862C4D"/>
    <w:rsid w:val="0086714C"/>
    <w:rsid w:val="00873FC0"/>
    <w:rsid w:val="008842D0"/>
    <w:rsid w:val="00891D25"/>
    <w:rsid w:val="008922EE"/>
    <w:rsid w:val="00893812"/>
    <w:rsid w:val="008938A8"/>
    <w:rsid w:val="00896E90"/>
    <w:rsid w:val="00897F2D"/>
    <w:rsid w:val="008B2269"/>
    <w:rsid w:val="008B59E3"/>
    <w:rsid w:val="008B65E0"/>
    <w:rsid w:val="008C3AD1"/>
    <w:rsid w:val="008D19C5"/>
    <w:rsid w:val="008D1E57"/>
    <w:rsid w:val="008E0388"/>
    <w:rsid w:val="008E29E8"/>
    <w:rsid w:val="008E339E"/>
    <w:rsid w:val="008E4257"/>
    <w:rsid w:val="008E4850"/>
    <w:rsid w:val="008E4AC1"/>
    <w:rsid w:val="008E6237"/>
    <w:rsid w:val="008E7D56"/>
    <w:rsid w:val="008F439E"/>
    <w:rsid w:val="008F61D0"/>
    <w:rsid w:val="009048D8"/>
    <w:rsid w:val="00907905"/>
    <w:rsid w:val="00910546"/>
    <w:rsid w:val="00910609"/>
    <w:rsid w:val="00920D2E"/>
    <w:rsid w:val="0093035C"/>
    <w:rsid w:val="00932A9B"/>
    <w:rsid w:val="00933D7C"/>
    <w:rsid w:val="0094159A"/>
    <w:rsid w:val="009477CB"/>
    <w:rsid w:val="009505A6"/>
    <w:rsid w:val="00953256"/>
    <w:rsid w:val="00954414"/>
    <w:rsid w:val="00954602"/>
    <w:rsid w:val="00960856"/>
    <w:rsid w:val="00960AF9"/>
    <w:rsid w:val="00960CF9"/>
    <w:rsid w:val="00960FD9"/>
    <w:rsid w:val="00961A35"/>
    <w:rsid w:val="00961DC6"/>
    <w:rsid w:val="00962436"/>
    <w:rsid w:val="0096246D"/>
    <w:rsid w:val="00962927"/>
    <w:rsid w:val="009633AC"/>
    <w:rsid w:val="009644D7"/>
    <w:rsid w:val="00965DCC"/>
    <w:rsid w:val="0096638A"/>
    <w:rsid w:val="00967F91"/>
    <w:rsid w:val="00970324"/>
    <w:rsid w:val="00972C88"/>
    <w:rsid w:val="00973979"/>
    <w:rsid w:val="009818EB"/>
    <w:rsid w:val="00981EB6"/>
    <w:rsid w:val="00991583"/>
    <w:rsid w:val="009916AC"/>
    <w:rsid w:val="009950E7"/>
    <w:rsid w:val="009968CB"/>
    <w:rsid w:val="009A0553"/>
    <w:rsid w:val="009A18DE"/>
    <w:rsid w:val="009A2B30"/>
    <w:rsid w:val="009A73B2"/>
    <w:rsid w:val="009A7D02"/>
    <w:rsid w:val="009B32E3"/>
    <w:rsid w:val="009B36F4"/>
    <w:rsid w:val="009C01B9"/>
    <w:rsid w:val="009C3A7C"/>
    <w:rsid w:val="009C78BF"/>
    <w:rsid w:val="009C7E75"/>
    <w:rsid w:val="009D0FE8"/>
    <w:rsid w:val="009D1978"/>
    <w:rsid w:val="009D198A"/>
    <w:rsid w:val="009D3F15"/>
    <w:rsid w:val="009D6C4A"/>
    <w:rsid w:val="009E7077"/>
    <w:rsid w:val="009F2ECE"/>
    <w:rsid w:val="009F41BD"/>
    <w:rsid w:val="009F6926"/>
    <w:rsid w:val="00A041FB"/>
    <w:rsid w:val="00A04B8A"/>
    <w:rsid w:val="00A0565B"/>
    <w:rsid w:val="00A131C3"/>
    <w:rsid w:val="00A13C47"/>
    <w:rsid w:val="00A1645D"/>
    <w:rsid w:val="00A20074"/>
    <w:rsid w:val="00A22AF7"/>
    <w:rsid w:val="00A265FA"/>
    <w:rsid w:val="00A267C5"/>
    <w:rsid w:val="00A27354"/>
    <w:rsid w:val="00A27EE3"/>
    <w:rsid w:val="00A30B3D"/>
    <w:rsid w:val="00A3501F"/>
    <w:rsid w:val="00A3558E"/>
    <w:rsid w:val="00A35DBE"/>
    <w:rsid w:val="00A37453"/>
    <w:rsid w:val="00A405EF"/>
    <w:rsid w:val="00A408C6"/>
    <w:rsid w:val="00A40983"/>
    <w:rsid w:val="00A40F99"/>
    <w:rsid w:val="00A42251"/>
    <w:rsid w:val="00A437CE"/>
    <w:rsid w:val="00A466B5"/>
    <w:rsid w:val="00A5171B"/>
    <w:rsid w:val="00A53500"/>
    <w:rsid w:val="00A5365E"/>
    <w:rsid w:val="00A54BA3"/>
    <w:rsid w:val="00A54D99"/>
    <w:rsid w:val="00A63D1A"/>
    <w:rsid w:val="00A63E52"/>
    <w:rsid w:val="00A67E1E"/>
    <w:rsid w:val="00A72B86"/>
    <w:rsid w:val="00A817FA"/>
    <w:rsid w:val="00A820AE"/>
    <w:rsid w:val="00A83549"/>
    <w:rsid w:val="00A83FA7"/>
    <w:rsid w:val="00A84034"/>
    <w:rsid w:val="00A85A13"/>
    <w:rsid w:val="00A85C8E"/>
    <w:rsid w:val="00A86022"/>
    <w:rsid w:val="00A87506"/>
    <w:rsid w:val="00A903B6"/>
    <w:rsid w:val="00A92068"/>
    <w:rsid w:val="00A92D0A"/>
    <w:rsid w:val="00A94E95"/>
    <w:rsid w:val="00A958DD"/>
    <w:rsid w:val="00A962F8"/>
    <w:rsid w:val="00A9758D"/>
    <w:rsid w:val="00A97608"/>
    <w:rsid w:val="00AA12BF"/>
    <w:rsid w:val="00AA2E56"/>
    <w:rsid w:val="00AA328A"/>
    <w:rsid w:val="00AA4207"/>
    <w:rsid w:val="00AA5984"/>
    <w:rsid w:val="00AA5CAA"/>
    <w:rsid w:val="00AA6765"/>
    <w:rsid w:val="00AA6798"/>
    <w:rsid w:val="00AB2D52"/>
    <w:rsid w:val="00AB3EDA"/>
    <w:rsid w:val="00AB5463"/>
    <w:rsid w:val="00AB5F1A"/>
    <w:rsid w:val="00AB60AC"/>
    <w:rsid w:val="00AB7B01"/>
    <w:rsid w:val="00AB7CD2"/>
    <w:rsid w:val="00AC36C9"/>
    <w:rsid w:val="00AD30AF"/>
    <w:rsid w:val="00AD581A"/>
    <w:rsid w:val="00AD69FC"/>
    <w:rsid w:val="00AD7BB9"/>
    <w:rsid w:val="00AE052D"/>
    <w:rsid w:val="00AE0CCB"/>
    <w:rsid w:val="00AE174B"/>
    <w:rsid w:val="00AE41CF"/>
    <w:rsid w:val="00AE4CF6"/>
    <w:rsid w:val="00AE524D"/>
    <w:rsid w:val="00AE6E83"/>
    <w:rsid w:val="00AF1954"/>
    <w:rsid w:val="00AF3FE0"/>
    <w:rsid w:val="00AF526D"/>
    <w:rsid w:val="00AF7EB3"/>
    <w:rsid w:val="00B05A1C"/>
    <w:rsid w:val="00B105B2"/>
    <w:rsid w:val="00B10771"/>
    <w:rsid w:val="00B118C6"/>
    <w:rsid w:val="00B1475D"/>
    <w:rsid w:val="00B14C3F"/>
    <w:rsid w:val="00B15090"/>
    <w:rsid w:val="00B16A53"/>
    <w:rsid w:val="00B16BED"/>
    <w:rsid w:val="00B17436"/>
    <w:rsid w:val="00B2015E"/>
    <w:rsid w:val="00B20822"/>
    <w:rsid w:val="00B208BB"/>
    <w:rsid w:val="00B21B2C"/>
    <w:rsid w:val="00B21E2D"/>
    <w:rsid w:val="00B23462"/>
    <w:rsid w:val="00B26A73"/>
    <w:rsid w:val="00B27BB0"/>
    <w:rsid w:val="00B3351B"/>
    <w:rsid w:val="00B349BA"/>
    <w:rsid w:val="00B36AEB"/>
    <w:rsid w:val="00B40F03"/>
    <w:rsid w:val="00B517EA"/>
    <w:rsid w:val="00B54E63"/>
    <w:rsid w:val="00B54FD9"/>
    <w:rsid w:val="00B55DA9"/>
    <w:rsid w:val="00B56DB1"/>
    <w:rsid w:val="00B60252"/>
    <w:rsid w:val="00B6047B"/>
    <w:rsid w:val="00B65728"/>
    <w:rsid w:val="00B72000"/>
    <w:rsid w:val="00B77F7C"/>
    <w:rsid w:val="00B83307"/>
    <w:rsid w:val="00B84A7E"/>
    <w:rsid w:val="00B9569D"/>
    <w:rsid w:val="00B97190"/>
    <w:rsid w:val="00B97BC7"/>
    <w:rsid w:val="00B97EA1"/>
    <w:rsid w:val="00BA2BFD"/>
    <w:rsid w:val="00BA33C2"/>
    <w:rsid w:val="00BA396B"/>
    <w:rsid w:val="00BB1382"/>
    <w:rsid w:val="00BB268D"/>
    <w:rsid w:val="00BB27C6"/>
    <w:rsid w:val="00BB3AD2"/>
    <w:rsid w:val="00BB40FE"/>
    <w:rsid w:val="00BB53BF"/>
    <w:rsid w:val="00BB57B4"/>
    <w:rsid w:val="00BC03D7"/>
    <w:rsid w:val="00BC3352"/>
    <w:rsid w:val="00BC36DB"/>
    <w:rsid w:val="00BC4214"/>
    <w:rsid w:val="00BC4A57"/>
    <w:rsid w:val="00BC6A50"/>
    <w:rsid w:val="00BD573E"/>
    <w:rsid w:val="00BD7A40"/>
    <w:rsid w:val="00BE3AC0"/>
    <w:rsid w:val="00BE45BF"/>
    <w:rsid w:val="00BF30C4"/>
    <w:rsid w:val="00BF3F3D"/>
    <w:rsid w:val="00BF4251"/>
    <w:rsid w:val="00BF44B5"/>
    <w:rsid w:val="00BF776E"/>
    <w:rsid w:val="00BF7BBB"/>
    <w:rsid w:val="00C004E7"/>
    <w:rsid w:val="00C04F13"/>
    <w:rsid w:val="00C06234"/>
    <w:rsid w:val="00C116C8"/>
    <w:rsid w:val="00C120A1"/>
    <w:rsid w:val="00C13F90"/>
    <w:rsid w:val="00C1414A"/>
    <w:rsid w:val="00C2375F"/>
    <w:rsid w:val="00C23FBD"/>
    <w:rsid w:val="00C2470B"/>
    <w:rsid w:val="00C25646"/>
    <w:rsid w:val="00C25A67"/>
    <w:rsid w:val="00C25F4B"/>
    <w:rsid w:val="00C27333"/>
    <w:rsid w:val="00C27D58"/>
    <w:rsid w:val="00C31544"/>
    <w:rsid w:val="00C31FDD"/>
    <w:rsid w:val="00C34F4A"/>
    <w:rsid w:val="00C351B8"/>
    <w:rsid w:val="00C3721B"/>
    <w:rsid w:val="00C40D96"/>
    <w:rsid w:val="00C41CE0"/>
    <w:rsid w:val="00C43FCF"/>
    <w:rsid w:val="00C4688C"/>
    <w:rsid w:val="00C47032"/>
    <w:rsid w:val="00C47C90"/>
    <w:rsid w:val="00C509E4"/>
    <w:rsid w:val="00C52A96"/>
    <w:rsid w:val="00C531E2"/>
    <w:rsid w:val="00C5389D"/>
    <w:rsid w:val="00C53B26"/>
    <w:rsid w:val="00C5419E"/>
    <w:rsid w:val="00C544FD"/>
    <w:rsid w:val="00C560D8"/>
    <w:rsid w:val="00C6082C"/>
    <w:rsid w:val="00C61694"/>
    <w:rsid w:val="00C62B54"/>
    <w:rsid w:val="00C6323D"/>
    <w:rsid w:val="00C63A55"/>
    <w:rsid w:val="00C6606D"/>
    <w:rsid w:val="00C674D7"/>
    <w:rsid w:val="00C70250"/>
    <w:rsid w:val="00C70AB9"/>
    <w:rsid w:val="00C76DED"/>
    <w:rsid w:val="00C833D0"/>
    <w:rsid w:val="00C84192"/>
    <w:rsid w:val="00C86D90"/>
    <w:rsid w:val="00C91379"/>
    <w:rsid w:val="00C93123"/>
    <w:rsid w:val="00C95078"/>
    <w:rsid w:val="00C955B6"/>
    <w:rsid w:val="00C964B4"/>
    <w:rsid w:val="00C97384"/>
    <w:rsid w:val="00CA1408"/>
    <w:rsid w:val="00CA59D4"/>
    <w:rsid w:val="00CB0BF5"/>
    <w:rsid w:val="00CB0DA4"/>
    <w:rsid w:val="00CB0E64"/>
    <w:rsid w:val="00CB1179"/>
    <w:rsid w:val="00CB1C16"/>
    <w:rsid w:val="00CB25B8"/>
    <w:rsid w:val="00CB7873"/>
    <w:rsid w:val="00CC5827"/>
    <w:rsid w:val="00CC7A5F"/>
    <w:rsid w:val="00CD03AE"/>
    <w:rsid w:val="00CD159A"/>
    <w:rsid w:val="00CD3239"/>
    <w:rsid w:val="00CD4DB5"/>
    <w:rsid w:val="00CD5F0B"/>
    <w:rsid w:val="00CD60AD"/>
    <w:rsid w:val="00CD6710"/>
    <w:rsid w:val="00CE2BF1"/>
    <w:rsid w:val="00CE5134"/>
    <w:rsid w:val="00CE5B35"/>
    <w:rsid w:val="00CE6996"/>
    <w:rsid w:val="00CE7148"/>
    <w:rsid w:val="00CF3E24"/>
    <w:rsid w:val="00CF47F8"/>
    <w:rsid w:val="00CF485F"/>
    <w:rsid w:val="00CF49E4"/>
    <w:rsid w:val="00CF5A9D"/>
    <w:rsid w:val="00D02089"/>
    <w:rsid w:val="00D0258B"/>
    <w:rsid w:val="00D04ADC"/>
    <w:rsid w:val="00D0707A"/>
    <w:rsid w:val="00D07712"/>
    <w:rsid w:val="00D10383"/>
    <w:rsid w:val="00D10EA5"/>
    <w:rsid w:val="00D1340E"/>
    <w:rsid w:val="00D13A8B"/>
    <w:rsid w:val="00D24B98"/>
    <w:rsid w:val="00D24CC5"/>
    <w:rsid w:val="00D26B39"/>
    <w:rsid w:val="00D26B78"/>
    <w:rsid w:val="00D26DA3"/>
    <w:rsid w:val="00D2760E"/>
    <w:rsid w:val="00D309AB"/>
    <w:rsid w:val="00D3190A"/>
    <w:rsid w:val="00D336FC"/>
    <w:rsid w:val="00D358F6"/>
    <w:rsid w:val="00D442AA"/>
    <w:rsid w:val="00D44781"/>
    <w:rsid w:val="00D44A2E"/>
    <w:rsid w:val="00D44CBD"/>
    <w:rsid w:val="00D45261"/>
    <w:rsid w:val="00D45A16"/>
    <w:rsid w:val="00D476FD"/>
    <w:rsid w:val="00D5048F"/>
    <w:rsid w:val="00D504BE"/>
    <w:rsid w:val="00D51766"/>
    <w:rsid w:val="00D51ADD"/>
    <w:rsid w:val="00D5284B"/>
    <w:rsid w:val="00D55867"/>
    <w:rsid w:val="00D55D5D"/>
    <w:rsid w:val="00D6086F"/>
    <w:rsid w:val="00D60B36"/>
    <w:rsid w:val="00D616A7"/>
    <w:rsid w:val="00D6171D"/>
    <w:rsid w:val="00D62BD5"/>
    <w:rsid w:val="00D65D9A"/>
    <w:rsid w:val="00D6750E"/>
    <w:rsid w:val="00D72226"/>
    <w:rsid w:val="00D7421E"/>
    <w:rsid w:val="00D76551"/>
    <w:rsid w:val="00D77051"/>
    <w:rsid w:val="00D77F94"/>
    <w:rsid w:val="00D80011"/>
    <w:rsid w:val="00D8260C"/>
    <w:rsid w:val="00D82755"/>
    <w:rsid w:val="00D923E2"/>
    <w:rsid w:val="00D94D0D"/>
    <w:rsid w:val="00D96FD5"/>
    <w:rsid w:val="00D97B9B"/>
    <w:rsid w:val="00DA20FB"/>
    <w:rsid w:val="00DA2FA9"/>
    <w:rsid w:val="00DA37AF"/>
    <w:rsid w:val="00DA4E97"/>
    <w:rsid w:val="00DA5CC0"/>
    <w:rsid w:val="00DB07BF"/>
    <w:rsid w:val="00DB1861"/>
    <w:rsid w:val="00DB2449"/>
    <w:rsid w:val="00DB54A3"/>
    <w:rsid w:val="00DB7954"/>
    <w:rsid w:val="00DC1B63"/>
    <w:rsid w:val="00DC2664"/>
    <w:rsid w:val="00DC31FF"/>
    <w:rsid w:val="00DC567E"/>
    <w:rsid w:val="00DC7CE9"/>
    <w:rsid w:val="00DD0924"/>
    <w:rsid w:val="00DD3D60"/>
    <w:rsid w:val="00DD7920"/>
    <w:rsid w:val="00DE209B"/>
    <w:rsid w:val="00DE3D5A"/>
    <w:rsid w:val="00DF2A2A"/>
    <w:rsid w:val="00DF4280"/>
    <w:rsid w:val="00DF60DB"/>
    <w:rsid w:val="00E016FB"/>
    <w:rsid w:val="00E01A78"/>
    <w:rsid w:val="00E030DB"/>
    <w:rsid w:val="00E031AB"/>
    <w:rsid w:val="00E05B8A"/>
    <w:rsid w:val="00E06CA8"/>
    <w:rsid w:val="00E074E1"/>
    <w:rsid w:val="00E10D62"/>
    <w:rsid w:val="00E13D67"/>
    <w:rsid w:val="00E14A4D"/>
    <w:rsid w:val="00E1718C"/>
    <w:rsid w:val="00E17792"/>
    <w:rsid w:val="00E17AB9"/>
    <w:rsid w:val="00E229BC"/>
    <w:rsid w:val="00E24760"/>
    <w:rsid w:val="00E30102"/>
    <w:rsid w:val="00E30688"/>
    <w:rsid w:val="00E32C08"/>
    <w:rsid w:val="00E33046"/>
    <w:rsid w:val="00E331B7"/>
    <w:rsid w:val="00E34DA6"/>
    <w:rsid w:val="00E356B9"/>
    <w:rsid w:val="00E4047C"/>
    <w:rsid w:val="00E43C4E"/>
    <w:rsid w:val="00E46A0C"/>
    <w:rsid w:val="00E471BE"/>
    <w:rsid w:val="00E47E90"/>
    <w:rsid w:val="00E50580"/>
    <w:rsid w:val="00E507EA"/>
    <w:rsid w:val="00E50E62"/>
    <w:rsid w:val="00E52112"/>
    <w:rsid w:val="00E53CF1"/>
    <w:rsid w:val="00E543AB"/>
    <w:rsid w:val="00E54FA9"/>
    <w:rsid w:val="00E56E13"/>
    <w:rsid w:val="00E60E56"/>
    <w:rsid w:val="00E61D46"/>
    <w:rsid w:val="00E627D7"/>
    <w:rsid w:val="00E67B09"/>
    <w:rsid w:val="00E721E6"/>
    <w:rsid w:val="00E72687"/>
    <w:rsid w:val="00E75354"/>
    <w:rsid w:val="00E77245"/>
    <w:rsid w:val="00E81174"/>
    <w:rsid w:val="00E82524"/>
    <w:rsid w:val="00E85606"/>
    <w:rsid w:val="00E871BC"/>
    <w:rsid w:val="00E87D12"/>
    <w:rsid w:val="00E921D3"/>
    <w:rsid w:val="00E94235"/>
    <w:rsid w:val="00E948D0"/>
    <w:rsid w:val="00EA0EBB"/>
    <w:rsid w:val="00EA1D35"/>
    <w:rsid w:val="00EA2765"/>
    <w:rsid w:val="00EB1AEB"/>
    <w:rsid w:val="00EB340C"/>
    <w:rsid w:val="00EB552B"/>
    <w:rsid w:val="00EB5A63"/>
    <w:rsid w:val="00EC0856"/>
    <w:rsid w:val="00EC1417"/>
    <w:rsid w:val="00EC17F8"/>
    <w:rsid w:val="00EC2E57"/>
    <w:rsid w:val="00EC374A"/>
    <w:rsid w:val="00EC42EB"/>
    <w:rsid w:val="00ED0119"/>
    <w:rsid w:val="00ED07F5"/>
    <w:rsid w:val="00ED1698"/>
    <w:rsid w:val="00ED5015"/>
    <w:rsid w:val="00ED5CC9"/>
    <w:rsid w:val="00ED7019"/>
    <w:rsid w:val="00EE053A"/>
    <w:rsid w:val="00EE52D0"/>
    <w:rsid w:val="00EF2901"/>
    <w:rsid w:val="00EF4D97"/>
    <w:rsid w:val="00EF5CB9"/>
    <w:rsid w:val="00EF74EC"/>
    <w:rsid w:val="00F005CE"/>
    <w:rsid w:val="00F0099E"/>
    <w:rsid w:val="00F04898"/>
    <w:rsid w:val="00F04C96"/>
    <w:rsid w:val="00F06568"/>
    <w:rsid w:val="00F11F01"/>
    <w:rsid w:val="00F21433"/>
    <w:rsid w:val="00F22760"/>
    <w:rsid w:val="00F22A67"/>
    <w:rsid w:val="00F27EB2"/>
    <w:rsid w:val="00F309FC"/>
    <w:rsid w:val="00F31804"/>
    <w:rsid w:val="00F34890"/>
    <w:rsid w:val="00F365BC"/>
    <w:rsid w:val="00F37DB3"/>
    <w:rsid w:val="00F42199"/>
    <w:rsid w:val="00F430D1"/>
    <w:rsid w:val="00F45A51"/>
    <w:rsid w:val="00F464D9"/>
    <w:rsid w:val="00F5119E"/>
    <w:rsid w:val="00F51E0C"/>
    <w:rsid w:val="00F52124"/>
    <w:rsid w:val="00F567B1"/>
    <w:rsid w:val="00F60FA1"/>
    <w:rsid w:val="00F630CD"/>
    <w:rsid w:val="00F641F8"/>
    <w:rsid w:val="00F66615"/>
    <w:rsid w:val="00F66727"/>
    <w:rsid w:val="00F71286"/>
    <w:rsid w:val="00F73089"/>
    <w:rsid w:val="00F74AFE"/>
    <w:rsid w:val="00F76C90"/>
    <w:rsid w:val="00F83C78"/>
    <w:rsid w:val="00F91B7C"/>
    <w:rsid w:val="00F9340E"/>
    <w:rsid w:val="00FA0FC7"/>
    <w:rsid w:val="00FA2DDC"/>
    <w:rsid w:val="00FA43D4"/>
    <w:rsid w:val="00FA4A50"/>
    <w:rsid w:val="00FA52C3"/>
    <w:rsid w:val="00FA57BD"/>
    <w:rsid w:val="00FA6DD5"/>
    <w:rsid w:val="00FA727E"/>
    <w:rsid w:val="00FA7732"/>
    <w:rsid w:val="00FB1A98"/>
    <w:rsid w:val="00FB5CC7"/>
    <w:rsid w:val="00FC2549"/>
    <w:rsid w:val="00FC424C"/>
    <w:rsid w:val="00FC44E0"/>
    <w:rsid w:val="00FC4E89"/>
    <w:rsid w:val="00FC5307"/>
    <w:rsid w:val="00FC5FDC"/>
    <w:rsid w:val="00FC700D"/>
    <w:rsid w:val="00FD05FC"/>
    <w:rsid w:val="00FD1278"/>
    <w:rsid w:val="00FD3CCE"/>
    <w:rsid w:val="00FD4CD3"/>
    <w:rsid w:val="00FE18EA"/>
    <w:rsid w:val="00FE2533"/>
    <w:rsid w:val="00FE7E3E"/>
    <w:rsid w:val="00FF47F0"/>
    <w:rsid w:val="00FF75CF"/>
    <w:rsid w:val="00FF7942"/>
    <w:rsid w:val="00FF7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50"/>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8E4850"/>
  </w:style>
  <w:style w:type="character" w:customStyle="1" w:styleId="Char">
    <w:name w:val="正文文本 Char"/>
    <w:basedOn w:val="a0"/>
    <w:link w:val="a3"/>
    <w:semiHidden/>
    <w:rsid w:val="008E4850"/>
    <w:rPr>
      <w:rFonts w:ascii="宋体" w:eastAsia="仿宋_GB2312" w:hAnsi="宋体" w:cs="Times New Roman"/>
      <w:spacing w:val="6"/>
      <w:sz w:val="30"/>
      <w:szCs w:val="24"/>
    </w:rPr>
  </w:style>
  <w:style w:type="paragraph" w:styleId="a4">
    <w:name w:val="footer"/>
    <w:basedOn w:val="a"/>
    <w:link w:val="Char0"/>
    <w:semiHidden/>
    <w:rsid w:val="008E4850"/>
    <w:pPr>
      <w:tabs>
        <w:tab w:val="center" w:pos="4153"/>
        <w:tab w:val="right" w:pos="8306"/>
      </w:tabs>
      <w:jc w:val="left"/>
    </w:pPr>
    <w:rPr>
      <w:sz w:val="18"/>
      <w:szCs w:val="18"/>
    </w:rPr>
  </w:style>
  <w:style w:type="character" w:customStyle="1" w:styleId="Char0">
    <w:name w:val="页脚 Char"/>
    <w:basedOn w:val="a0"/>
    <w:link w:val="a4"/>
    <w:semiHidden/>
    <w:rsid w:val="008E4850"/>
    <w:rPr>
      <w:rFonts w:ascii="宋体" w:eastAsia="仿宋_GB2312" w:hAnsi="宋体" w:cs="Times New Roman"/>
      <w:spacing w:val="6"/>
      <w:sz w:val="18"/>
      <w:szCs w:val="18"/>
    </w:rPr>
  </w:style>
  <w:style w:type="character" w:styleId="a5">
    <w:name w:val="page number"/>
    <w:basedOn w:val="a0"/>
    <w:semiHidden/>
    <w:rsid w:val="008E4850"/>
  </w:style>
  <w:style w:type="paragraph" w:styleId="2">
    <w:name w:val="Body Text 2"/>
    <w:basedOn w:val="a"/>
    <w:link w:val="2Char"/>
    <w:semiHidden/>
    <w:rsid w:val="008E4850"/>
    <w:rPr>
      <w:rFonts w:eastAsia="华文中宋"/>
      <w:sz w:val="72"/>
    </w:rPr>
  </w:style>
  <w:style w:type="character" w:customStyle="1" w:styleId="2Char">
    <w:name w:val="正文文本 2 Char"/>
    <w:basedOn w:val="a0"/>
    <w:link w:val="2"/>
    <w:semiHidden/>
    <w:rsid w:val="008E4850"/>
    <w:rPr>
      <w:rFonts w:ascii="宋体" w:eastAsia="华文中宋" w:hAnsi="宋体" w:cs="Times New Roman"/>
      <w:spacing w:val="6"/>
      <w:sz w:val="72"/>
      <w:szCs w:val="24"/>
    </w:rPr>
  </w:style>
  <w:style w:type="paragraph" w:styleId="a6">
    <w:name w:val="header"/>
    <w:basedOn w:val="a"/>
    <w:link w:val="Char1"/>
    <w:uiPriority w:val="99"/>
    <w:semiHidden/>
    <w:unhideWhenUsed/>
    <w:rsid w:val="004505DC"/>
    <w:pPr>
      <w:pBdr>
        <w:bottom w:val="single" w:sz="6" w:space="1" w:color="auto"/>
      </w:pBdr>
      <w:tabs>
        <w:tab w:val="center" w:pos="4153"/>
        <w:tab w:val="right" w:pos="8306"/>
      </w:tabs>
      <w:spacing w:line="240" w:lineRule="atLeast"/>
      <w:jc w:val="center"/>
    </w:pPr>
    <w:rPr>
      <w:sz w:val="18"/>
      <w:szCs w:val="18"/>
    </w:rPr>
  </w:style>
  <w:style w:type="character" w:customStyle="1" w:styleId="Char1">
    <w:name w:val="页眉 Char"/>
    <w:basedOn w:val="a0"/>
    <w:link w:val="a6"/>
    <w:uiPriority w:val="99"/>
    <w:semiHidden/>
    <w:rsid w:val="004505DC"/>
    <w:rPr>
      <w:rFonts w:ascii="宋体" w:eastAsia="仿宋_GB2312" w:hAnsi="宋体" w:cs="Times New Roman"/>
      <w:spacing w:val="6"/>
      <w:sz w:val="18"/>
      <w:szCs w:val="18"/>
    </w:rPr>
  </w:style>
  <w:style w:type="paragraph" w:styleId="a7">
    <w:name w:val="List Paragraph"/>
    <w:basedOn w:val="a"/>
    <w:uiPriority w:val="34"/>
    <w:qFormat/>
    <w:rsid w:val="00B40F03"/>
    <w:pPr>
      <w:ind w:firstLineChars="200" w:firstLine="420"/>
    </w:pPr>
  </w:style>
  <w:style w:type="paragraph" w:styleId="a8">
    <w:name w:val="Date"/>
    <w:basedOn w:val="a"/>
    <w:next w:val="a"/>
    <w:link w:val="Char2"/>
    <w:uiPriority w:val="99"/>
    <w:semiHidden/>
    <w:unhideWhenUsed/>
    <w:rsid w:val="00B40F03"/>
    <w:pPr>
      <w:ind w:leftChars="2500" w:left="100"/>
    </w:pPr>
  </w:style>
  <w:style w:type="character" w:customStyle="1" w:styleId="Char2">
    <w:name w:val="日期 Char"/>
    <w:basedOn w:val="a0"/>
    <w:link w:val="a8"/>
    <w:uiPriority w:val="99"/>
    <w:semiHidden/>
    <w:rsid w:val="00B40F03"/>
    <w:rPr>
      <w:rFonts w:ascii="宋体" w:eastAsia="仿宋_GB2312" w:hAnsi="宋体" w:cs="Times New Roman"/>
      <w:spacing w:val="6"/>
      <w:sz w:val="30"/>
      <w:szCs w:val="24"/>
    </w:rPr>
  </w:style>
  <w:style w:type="table" w:styleId="a9">
    <w:name w:val="Table Grid"/>
    <w:basedOn w:val="a1"/>
    <w:uiPriority w:val="59"/>
    <w:rsid w:val="00E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954602"/>
    <w:pPr>
      <w:spacing w:line="240" w:lineRule="auto"/>
    </w:pPr>
    <w:rPr>
      <w:sz w:val="18"/>
      <w:szCs w:val="18"/>
    </w:rPr>
  </w:style>
  <w:style w:type="character" w:customStyle="1" w:styleId="Char3">
    <w:name w:val="批注框文本 Char"/>
    <w:basedOn w:val="a0"/>
    <w:link w:val="aa"/>
    <w:uiPriority w:val="99"/>
    <w:semiHidden/>
    <w:rsid w:val="00954602"/>
    <w:rPr>
      <w:rFonts w:ascii="宋体" w:eastAsia="仿宋_GB2312" w:hAnsi="宋体" w:cs="Times New Roman"/>
      <w:spacing w:val="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CC1E-C192-439C-BAF1-512ED7F1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王群渊 </dc:creator>
  <cp:lastModifiedBy>zhangj</cp:lastModifiedBy>
  <cp:revision>7</cp:revision>
  <cp:lastPrinted>2020-05-06T01:33:00Z</cp:lastPrinted>
  <dcterms:created xsi:type="dcterms:W3CDTF">2020-05-25T03:17:00Z</dcterms:created>
  <dcterms:modified xsi:type="dcterms:W3CDTF">2020-06-03T08:18:00Z</dcterms:modified>
</cp:coreProperties>
</file>